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6023" w14:textId="5ED68E72" w:rsidR="009C3AA5" w:rsidRPr="00041CEC" w:rsidRDefault="00F050BC" w:rsidP="00223939">
      <w:pPr>
        <w:pStyle w:val="Title"/>
        <w:jc w:val="center"/>
        <w:rPr>
          <w:lang w:val="en-GB"/>
        </w:rPr>
      </w:pPr>
      <w:r w:rsidRPr="00041CEC">
        <w:rPr>
          <w:bCs/>
          <w:lang w:val="en-GB"/>
        </w:rPr>
        <w:t xml:space="preserve">Call for </w:t>
      </w:r>
      <w:r w:rsidR="008742FE" w:rsidRPr="00041CEC">
        <w:rPr>
          <w:lang w:val="en-GB"/>
        </w:rPr>
        <w:t>Service</w:t>
      </w:r>
      <w:r w:rsidR="006207CE">
        <w:rPr>
          <w:lang w:val="en-GB"/>
        </w:rPr>
        <w:t xml:space="preserve"> </w:t>
      </w:r>
      <w:r w:rsidR="0055502A">
        <w:rPr>
          <w:lang w:val="en-GB"/>
        </w:rPr>
        <w:t>TRANSPORTATION</w:t>
      </w:r>
    </w:p>
    <w:p w14:paraId="2ED925B3" w14:textId="77777777" w:rsidR="002737C6" w:rsidRPr="002737C6" w:rsidRDefault="002737C6" w:rsidP="002737C6">
      <w:pPr>
        <w:spacing w:after="0" w:line="240" w:lineRule="auto"/>
        <w:jc w:val="center"/>
        <w:rPr>
          <w:rFonts w:ascii="Calibri" w:eastAsia="Times New Roman" w:hAnsi="Calibri" w:cs="Calibri"/>
          <w:color w:val="000000"/>
          <w:sz w:val="44"/>
          <w:szCs w:val="44"/>
          <w:lang w:val="en-US" w:eastAsia="pl-PL"/>
        </w:rPr>
      </w:pPr>
      <w:r w:rsidRPr="002737C6">
        <w:rPr>
          <w:rFonts w:ascii="Calibri" w:eastAsia="Times New Roman" w:hAnsi="Calibri" w:cs="Calibri"/>
          <w:color w:val="000000"/>
          <w:sz w:val="44"/>
          <w:szCs w:val="44"/>
          <w:lang w:val="en-US" w:eastAsia="pl-PL"/>
        </w:rPr>
        <w:t>FSM-2022-11-16</w:t>
      </w:r>
    </w:p>
    <w:p w14:paraId="01420CEF" w14:textId="77777777" w:rsidR="00223939" w:rsidRPr="00223939" w:rsidRDefault="00223939" w:rsidP="00223939">
      <w:pPr>
        <w:rPr>
          <w:lang w:val="en-GB"/>
        </w:rPr>
      </w:pPr>
    </w:p>
    <w:p w14:paraId="5727FF25" w14:textId="7F00DE2D" w:rsidR="00377306" w:rsidRPr="002D3766" w:rsidRDefault="007E4406" w:rsidP="00377306">
      <w:pPr>
        <w:jc w:val="both"/>
        <w:rPr>
          <w:rFonts w:ascii="Lato" w:hAnsi="Lato"/>
          <w:color w:val="000000" w:themeColor="text1"/>
          <w:lang w:val="en-GB"/>
        </w:rPr>
      </w:pPr>
      <w:r w:rsidRPr="00041CEC">
        <w:rPr>
          <w:rFonts w:ascii="Lato" w:hAnsi="Lato"/>
          <w:lang w:val="en-GB"/>
        </w:rPr>
        <w:t>Solidarity Fund PL in Georgia</w:t>
      </w:r>
      <w:r w:rsidR="00377306" w:rsidRPr="00041CEC">
        <w:rPr>
          <w:rFonts w:ascii="Lato" w:hAnsi="Lato"/>
          <w:lang w:val="en-GB"/>
        </w:rPr>
        <w:t xml:space="preserve"> is looking for </w:t>
      </w:r>
      <w:r w:rsidR="00377306" w:rsidRPr="00652CFC">
        <w:rPr>
          <w:rFonts w:ascii="Lato" w:hAnsi="Lato"/>
          <w:color w:val="000000" w:themeColor="text1"/>
          <w:lang w:val="en-GB"/>
        </w:rPr>
        <w:t xml:space="preserve">a company to provide </w:t>
      </w:r>
      <w:r w:rsidR="00D40044" w:rsidRPr="00652CFC">
        <w:rPr>
          <w:rFonts w:ascii="Lato" w:hAnsi="Lato"/>
          <w:color w:val="000000" w:themeColor="text1"/>
          <w:lang w:val="en-GB"/>
        </w:rPr>
        <w:t>t</w:t>
      </w:r>
      <w:r w:rsidR="0055502A" w:rsidRPr="00652CFC">
        <w:rPr>
          <w:rFonts w:ascii="Lato" w:hAnsi="Lato"/>
          <w:color w:val="000000" w:themeColor="text1"/>
          <w:lang w:val="en-GB"/>
        </w:rPr>
        <w:t xml:space="preserve">ransportation </w:t>
      </w:r>
      <w:r w:rsidR="00D40044" w:rsidRPr="00652CFC">
        <w:rPr>
          <w:rFonts w:ascii="Lato" w:hAnsi="Lato"/>
          <w:color w:val="000000" w:themeColor="text1"/>
          <w:lang w:val="en-GB"/>
        </w:rPr>
        <w:t>s</w:t>
      </w:r>
      <w:r w:rsidR="0055502A" w:rsidRPr="00652CFC">
        <w:rPr>
          <w:rFonts w:ascii="Lato" w:hAnsi="Lato"/>
          <w:color w:val="000000" w:themeColor="text1"/>
          <w:lang w:val="en-GB"/>
        </w:rPr>
        <w:t xml:space="preserve">ervice </w:t>
      </w:r>
      <w:r w:rsidR="00377306" w:rsidRPr="00652CFC">
        <w:rPr>
          <w:rFonts w:ascii="Lato" w:hAnsi="Lato"/>
          <w:color w:val="000000" w:themeColor="text1"/>
          <w:lang w:val="en-GB"/>
        </w:rPr>
        <w:t xml:space="preserve">in </w:t>
      </w:r>
      <w:r w:rsidR="002737C6">
        <w:rPr>
          <w:rFonts w:ascii="Lato" w:hAnsi="Lato"/>
          <w:color w:val="000000" w:themeColor="text1"/>
          <w:lang w:val="en-GB"/>
        </w:rPr>
        <w:t>mountainous regions in Georgia (10 identified places)</w:t>
      </w:r>
      <w:r w:rsidR="004F4B3F" w:rsidRPr="00652CFC">
        <w:rPr>
          <w:rFonts w:ascii="Lato" w:hAnsi="Lato"/>
          <w:color w:val="000000" w:themeColor="text1"/>
          <w:lang w:val="en-GB"/>
        </w:rPr>
        <w:t xml:space="preserve"> </w:t>
      </w:r>
      <w:r w:rsidR="002737C6">
        <w:rPr>
          <w:rFonts w:ascii="Lato" w:hAnsi="Lato"/>
          <w:color w:val="000000" w:themeColor="text1"/>
          <w:lang w:val="en-GB"/>
        </w:rPr>
        <w:t xml:space="preserve">throughout an entire project implementation period. </w:t>
      </w:r>
      <w:r w:rsidR="002D3766" w:rsidRPr="00652CFC">
        <w:rPr>
          <w:rFonts w:ascii="Lato" w:hAnsi="Lato"/>
          <w:color w:val="000000" w:themeColor="text1"/>
          <w:lang w:val="en-GB"/>
        </w:rPr>
        <w:t xml:space="preserve"> </w:t>
      </w:r>
      <w:r w:rsidR="00B76FDD" w:rsidRPr="00652CFC">
        <w:rPr>
          <w:rFonts w:ascii="Lato" w:hAnsi="Lato"/>
          <w:color w:val="000000" w:themeColor="text1"/>
          <w:lang w:val="en-GB"/>
        </w:rPr>
        <w:t xml:space="preserve">  </w:t>
      </w:r>
    </w:p>
    <w:p w14:paraId="1A173E54" w14:textId="1A8E7C1D" w:rsidR="004A56EA" w:rsidRDefault="00A270BC" w:rsidP="00B76FDD">
      <w:pPr>
        <w:jc w:val="both"/>
        <w:rPr>
          <w:rFonts w:ascii="Lato" w:hAnsi="Lato"/>
          <w:lang w:val="en-GB"/>
        </w:rPr>
      </w:pPr>
      <w:r w:rsidRPr="00041CEC">
        <w:rPr>
          <w:rFonts w:ascii="Lato" w:hAnsi="Lato"/>
          <w:b/>
          <w:lang w:val="en-GB"/>
        </w:rPr>
        <w:t>Service requested</w:t>
      </w:r>
      <w:r w:rsidR="00B76FDD">
        <w:rPr>
          <w:rFonts w:ascii="Lato" w:hAnsi="Lato"/>
          <w:b/>
          <w:lang w:val="en-GB"/>
        </w:rPr>
        <w:t xml:space="preserve"> </w:t>
      </w:r>
      <w:r w:rsidR="00B053BA">
        <w:rPr>
          <w:rFonts w:ascii="Lato" w:hAnsi="Lato"/>
          <w:b/>
          <w:lang w:val="en-GB"/>
        </w:rPr>
        <w:t>–</w:t>
      </w:r>
      <w:r w:rsidR="00B76FDD" w:rsidRPr="00B76FDD">
        <w:rPr>
          <w:rFonts w:ascii="Lato" w:hAnsi="Lato"/>
          <w:lang w:val="en-GB"/>
        </w:rPr>
        <w:t xml:space="preserve"> </w:t>
      </w:r>
      <w:r w:rsidR="00B053BA">
        <w:rPr>
          <w:rFonts w:ascii="Lato" w:hAnsi="Lato"/>
          <w:lang w:val="en-GB"/>
        </w:rPr>
        <w:t>Under the project GEO06, transportation</w:t>
      </w:r>
      <w:r w:rsidR="00417DA8" w:rsidRPr="00417DA8">
        <w:rPr>
          <w:rFonts w:ascii="Lato" w:hAnsi="Lato"/>
          <w:lang w:val="en-GB"/>
        </w:rPr>
        <w:t xml:space="preserve"> </w:t>
      </w:r>
      <w:r w:rsidR="00417DA8">
        <w:rPr>
          <w:rFonts w:ascii="Lato" w:hAnsi="Lato"/>
          <w:lang w:val="en-GB"/>
        </w:rPr>
        <w:t xml:space="preserve">service </w:t>
      </w:r>
      <w:r w:rsidR="00417DA8" w:rsidRPr="00417DA8">
        <w:rPr>
          <w:rFonts w:ascii="Lato" w:hAnsi="Lato"/>
          <w:lang w:val="en-GB"/>
        </w:rPr>
        <w:t>in</w:t>
      </w:r>
      <w:r w:rsidR="00652CFC" w:rsidRPr="00417DA8">
        <w:rPr>
          <w:rFonts w:ascii="Lato" w:hAnsi="Lato"/>
          <w:lang w:val="en-GB"/>
        </w:rPr>
        <w:t xml:space="preserve"> </w:t>
      </w:r>
      <w:r w:rsidR="00B053BA">
        <w:rPr>
          <w:rFonts w:ascii="Lato" w:hAnsi="Lato"/>
          <w:lang w:val="en-GB"/>
        </w:rPr>
        <w:t xml:space="preserve">the mountainous regions of </w:t>
      </w:r>
      <w:r w:rsidR="00652CFC" w:rsidRPr="00417DA8">
        <w:rPr>
          <w:rFonts w:ascii="Lato" w:hAnsi="Lato"/>
          <w:lang w:val="en-GB"/>
        </w:rPr>
        <w:t>Georgia</w:t>
      </w:r>
      <w:r w:rsidR="00B053BA">
        <w:rPr>
          <w:rFonts w:ascii="Lato" w:hAnsi="Lato"/>
          <w:lang w:val="en-GB"/>
        </w:rPr>
        <w:t xml:space="preserve"> is required</w:t>
      </w:r>
      <w:r w:rsidR="00652CFC" w:rsidRPr="00417DA8">
        <w:rPr>
          <w:rFonts w:ascii="Lato" w:hAnsi="Lato"/>
          <w:lang w:val="en-GB"/>
        </w:rPr>
        <w:t>,</w:t>
      </w:r>
      <w:r w:rsidR="00B053BA">
        <w:rPr>
          <w:rFonts w:ascii="Lato" w:hAnsi="Lato"/>
          <w:lang w:val="en-GB"/>
        </w:rPr>
        <w:t xml:space="preserve"> thus project consists very frequent trips to deploy specialists and project coordinator on the field. </w:t>
      </w:r>
    </w:p>
    <w:p w14:paraId="13279733" w14:textId="77777777" w:rsidR="00223939" w:rsidRPr="00041CEC" w:rsidRDefault="00223939" w:rsidP="00B76FDD">
      <w:pPr>
        <w:jc w:val="both"/>
        <w:rPr>
          <w:rFonts w:ascii="Lato" w:hAnsi="Lato"/>
          <w:lang w:val="en-GB"/>
        </w:rPr>
      </w:pPr>
    </w:p>
    <w:p w14:paraId="56B32407" w14:textId="49B5E2DD" w:rsidR="00664577" w:rsidRPr="00026140" w:rsidRDefault="00664577" w:rsidP="00026140">
      <w:pPr>
        <w:pStyle w:val="ListParagraph"/>
        <w:widowControl w:val="0"/>
        <w:numPr>
          <w:ilvl w:val="0"/>
          <w:numId w:val="13"/>
        </w:numPr>
        <w:suppressAutoHyphens/>
        <w:spacing w:line="23" w:lineRule="atLeast"/>
        <w:jc w:val="both"/>
        <w:rPr>
          <w:rFonts w:ascii="Lato" w:eastAsia="Arial Unicode MS" w:hAnsi="Lato" w:cstheme="minorHAnsi"/>
          <w:b/>
          <w:kern w:val="2"/>
          <w:lang w:val="en-GB" w:eastAsia="hi-IN" w:bidi="hi-IN"/>
        </w:rPr>
      </w:pPr>
      <w:r w:rsidRPr="00026140">
        <w:rPr>
          <w:rFonts w:ascii="Lato" w:eastAsia="Times New Roman" w:hAnsi="Lato" w:cstheme="minorHAnsi"/>
          <w:b/>
          <w:lang w:val="en-GB" w:eastAsia="de-DE"/>
        </w:rPr>
        <w:t>The tasks under planned assignment are as follows</w:t>
      </w:r>
      <w:r w:rsidRPr="00026140">
        <w:rPr>
          <w:rFonts w:ascii="Lato" w:hAnsi="Lato" w:cstheme="minorHAnsi"/>
          <w:b/>
          <w:lang w:val="en-GB"/>
        </w:rPr>
        <w:t>:</w:t>
      </w:r>
      <w:r w:rsidR="00FB15A7" w:rsidRPr="00026140">
        <w:rPr>
          <w:rFonts w:ascii="Lato" w:hAnsi="Lato" w:cstheme="minorHAnsi"/>
          <w:b/>
          <w:lang w:val="en-GB"/>
        </w:rPr>
        <w:t xml:space="preserve"> (</w:t>
      </w:r>
      <w:r w:rsidR="00D31AF8" w:rsidRPr="00026140">
        <w:rPr>
          <w:rStyle w:val="normaltextrun"/>
          <w:rFonts w:ascii="Calibri" w:hAnsi="Calibri" w:cs="Calibri"/>
          <w:color w:val="000000"/>
          <w:shd w:val="clear" w:color="auto" w:fill="FFFFFF"/>
          <w:lang w:val="en-GB"/>
        </w:rPr>
        <w:t>candidate’s profile that is based on the nature of the tasks, the level of responsibility, as well as other requirements related to the job position)</w:t>
      </w:r>
    </w:p>
    <w:p w14:paraId="028A8EA9" w14:textId="1EAF63B9" w:rsidR="00843D18" w:rsidRDefault="00B95A2C" w:rsidP="00235BC3">
      <w:pPr>
        <w:jc w:val="both"/>
        <w:rPr>
          <w:rFonts w:ascii="Lato" w:hAnsi="Lato"/>
          <w:lang w:val="en-GB"/>
        </w:rPr>
      </w:pPr>
      <w:r w:rsidRPr="003613B2">
        <w:rPr>
          <w:rFonts w:ascii="Lato" w:hAnsi="Lato"/>
          <w:lang w:val="en-GB"/>
        </w:rPr>
        <w:t>Selected</w:t>
      </w:r>
      <w:r w:rsidR="00644079" w:rsidRPr="003613B2">
        <w:rPr>
          <w:rFonts w:ascii="Lato" w:hAnsi="Lato"/>
          <w:lang w:val="en-GB"/>
        </w:rPr>
        <w:t xml:space="preserve"> </w:t>
      </w:r>
      <w:r w:rsidR="001A0BDA" w:rsidRPr="003613B2">
        <w:rPr>
          <w:rFonts w:ascii="Lato" w:hAnsi="Lato"/>
          <w:lang w:val="en-GB"/>
        </w:rPr>
        <w:t xml:space="preserve">service provider </w:t>
      </w:r>
      <w:r w:rsidR="00644079" w:rsidRPr="003613B2">
        <w:rPr>
          <w:rFonts w:ascii="Lato" w:hAnsi="Lato"/>
          <w:lang w:val="en-GB"/>
        </w:rPr>
        <w:t>shall provide the transportation service</w:t>
      </w:r>
      <w:r w:rsidRPr="003613B2">
        <w:rPr>
          <w:rFonts w:ascii="Lato" w:hAnsi="Lato"/>
          <w:lang w:val="en-GB"/>
        </w:rPr>
        <w:t xml:space="preserve">, </w:t>
      </w:r>
      <w:r w:rsidR="00B053BA">
        <w:rPr>
          <w:rFonts w:ascii="Lato" w:hAnsi="Lato"/>
          <w:lang w:val="en-GB"/>
        </w:rPr>
        <w:t xml:space="preserve">necessarily via properly equipped vehicle capable of handling mountainous roads. Selected provider shall execute the service </w:t>
      </w:r>
      <w:r w:rsidR="00097A5A" w:rsidRPr="003613B2">
        <w:rPr>
          <w:rFonts w:ascii="Lato" w:hAnsi="Lato"/>
          <w:lang w:val="en-GB"/>
        </w:rPr>
        <w:t>upon</w:t>
      </w:r>
      <w:r w:rsidR="00810309" w:rsidRPr="003613B2">
        <w:rPr>
          <w:rFonts w:ascii="Lato" w:hAnsi="Lato"/>
          <w:lang w:val="en-GB"/>
        </w:rPr>
        <w:t xml:space="preserve"> the </w:t>
      </w:r>
      <w:r w:rsidR="00B053BA" w:rsidRPr="003613B2">
        <w:rPr>
          <w:rFonts w:ascii="Lato" w:hAnsi="Lato"/>
          <w:lang w:val="en-GB"/>
        </w:rPr>
        <w:t>request</w:t>
      </w:r>
      <w:r w:rsidR="00B053BA">
        <w:rPr>
          <w:rFonts w:ascii="Lato" w:hAnsi="Lato"/>
          <w:lang w:val="en-GB"/>
        </w:rPr>
        <w:t xml:space="preserve"> of </w:t>
      </w:r>
      <w:r w:rsidR="00A93DE0">
        <w:rPr>
          <w:rFonts w:ascii="Lato" w:hAnsi="Lato"/>
          <w:lang w:val="en-GB"/>
        </w:rPr>
        <w:t>S</w:t>
      </w:r>
      <w:r w:rsidR="00810309" w:rsidRPr="003613B2">
        <w:rPr>
          <w:rFonts w:ascii="Lato" w:hAnsi="Lato"/>
          <w:lang w:val="en-GB"/>
        </w:rPr>
        <w:t>olidarity Fund PL in Georgia</w:t>
      </w:r>
      <w:r w:rsidR="003C341D" w:rsidRPr="003613B2">
        <w:rPr>
          <w:rFonts w:ascii="Lato" w:hAnsi="Lato"/>
          <w:lang w:val="en-GB"/>
        </w:rPr>
        <w:t xml:space="preserve">, </w:t>
      </w:r>
      <w:r w:rsidR="00810309" w:rsidRPr="003613B2">
        <w:rPr>
          <w:rFonts w:ascii="Lato" w:hAnsi="Lato"/>
          <w:lang w:val="en-GB"/>
        </w:rPr>
        <w:t xml:space="preserve">throughout </w:t>
      </w:r>
      <w:r w:rsidR="00B053BA">
        <w:rPr>
          <w:rFonts w:ascii="Lato" w:hAnsi="Lato"/>
          <w:lang w:val="en-GB"/>
        </w:rPr>
        <w:t>the determined time frame; Service provider shall</w:t>
      </w:r>
      <w:r w:rsidR="00644079" w:rsidRPr="003613B2">
        <w:rPr>
          <w:rFonts w:ascii="Lato" w:hAnsi="Lato"/>
          <w:lang w:val="en-GB"/>
        </w:rPr>
        <w:t xml:space="preserve"> </w:t>
      </w:r>
      <w:r w:rsidR="00677CFB">
        <w:rPr>
          <w:rFonts w:ascii="Lato" w:hAnsi="Lato"/>
          <w:lang w:val="en-GB"/>
        </w:rPr>
        <w:t>encompassing</w:t>
      </w:r>
      <w:r w:rsidR="00400AB7">
        <w:rPr>
          <w:rFonts w:ascii="Lato" w:hAnsi="Lato"/>
          <w:lang w:val="en-GB"/>
        </w:rPr>
        <w:t xml:space="preserve"> the </w:t>
      </w:r>
      <w:r w:rsidR="00677CFB">
        <w:rPr>
          <w:rFonts w:ascii="Lato" w:hAnsi="Lato"/>
          <w:lang w:val="en-GB"/>
        </w:rPr>
        <w:t>following</w:t>
      </w:r>
      <w:r w:rsidR="00400AB7">
        <w:rPr>
          <w:rFonts w:ascii="Lato" w:hAnsi="Lato"/>
          <w:lang w:val="en-GB"/>
        </w:rPr>
        <w:t>:</w:t>
      </w:r>
    </w:p>
    <w:p w14:paraId="484378FA" w14:textId="77BA0359" w:rsidR="009A76B0" w:rsidRPr="00FE3C86" w:rsidRDefault="00B61F90" w:rsidP="009A76B0">
      <w:pPr>
        <w:spacing w:after="120" w:line="23" w:lineRule="atLeast"/>
        <w:ind w:right="14"/>
        <w:jc w:val="both"/>
        <w:rPr>
          <w:rFonts w:ascii="Lato" w:hAnsi="Lato" w:cstheme="minorHAnsi"/>
          <w:lang w:val="en-GB"/>
        </w:rPr>
      </w:pPr>
      <w:r w:rsidRPr="004A2AF6">
        <w:rPr>
          <w:rFonts w:ascii="Lato" w:eastAsia="Tahoma" w:hAnsi="Lato" w:cs="Tahoma"/>
          <w:lang w:val="en-GB"/>
        </w:rPr>
        <w:t xml:space="preserve">1.1. </w:t>
      </w:r>
      <w:r w:rsidR="009A76B0">
        <w:rPr>
          <w:rFonts w:ascii="Lato" w:hAnsi="Lato" w:cstheme="minorHAnsi"/>
          <w:lang w:val="en-GB"/>
        </w:rPr>
        <w:t xml:space="preserve">Transportation </w:t>
      </w:r>
      <w:r w:rsidR="009A76B0" w:rsidRPr="00FE3C86">
        <w:rPr>
          <w:rFonts w:ascii="Lato" w:hAnsi="Lato" w:cstheme="minorHAnsi"/>
          <w:lang w:val="en-GB"/>
        </w:rPr>
        <w:t xml:space="preserve">within </w:t>
      </w:r>
      <w:r w:rsidR="009F48EC">
        <w:rPr>
          <w:rFonts w:ascii="Lato" w:hAnsi="Lato"/>
          <w:lang w:val="en-GB"/>
        </w:rPr>
        <w:t xml:space="preserve">mountainous regions of </w:t>
      </w:r>
      <w:r w:rsidR="009F48EC" w:rsidRPr="00417DA8">
        <w:rPr>
          <w:rFonts w:ascii="Lato" w:hAnsi="Lato"/>
          <w:lang w:val="en-GB"/>
        </w:rPr>
        <w:t>Georgia</w:t>
      </w:r>
      <w:r w:rsidR="00F75A62">
        <w:rPr>
          <w:rFonts w:ascii="Lato" w:hAnsi="Lato" w:cstheme="minorHAnsi"/>
          <w:lang w:val="en-GB"/>
        </w:rPr>
        <w:t>.</w:t>
      </w:r>
    </w:p>
    <w:p w14:paraId="6172E429" w14:textId="42909621" w:rsidR="00B61F90" w:rsidRPr="004A2AF6" w:rsidRDefault="00B61F90" w:rsidP="00D156F6">
      <w:pPr>
        <w:spacing w:after="120" w:line="23" w:lineRule="atLeast"/>
        <w:ind w:right="14"/>
        <w:jc w:val="both"/>
        <w:rPr>
          <w:rFonts w:ascii="Lato" w:eastAsia="Tahoma" w:hAnsi="Lato" w:cs="Tahoma"/>
          <w:lang w:val="en-GB"/>
        </w:rPr>
      </w:pPr>
      <w:r w:rsidRPr="004A2AF6">
        <w:rPr>
          <w:rFonts w:ascii="Lato" w:eastAsia="Tahoma" w:hAnsi="Lato" w:cs="Tahoma"/>
          <w:lang w:val="en-GB"/>
        </w:rPr>
        <w:t xml:space="preserve">1.2. </w:t>
      </w:r>
      <w:r w:rsidR="00531C2F">
        <w:rPr>
          <w:rFonts w:ascii="Lato" w:hAnsi="Lato" w:cstheme="minorHAnsi"/>
          <w:lang w:val="en-GB"/>
        </w:rPr>
        <w:t>Transportation</w:t>
      </w:r>
      <w:r w:rsidR="00531C2F" w:rsidRPr="00FE3C86">
        <w:rPr>
          <w:rFonts w:ascii="Lato" w:hAnsi="Lato" w:cstheme="minorHAnsi"/>
          <w:lang w:val="en-GB"/>
        </w:rPr>
        <w:t xml:space="preserve"> </w:t>
      </w:r>
      <w:r w:rsidR="009F48EC">
        <w:rPr>
          <w:rFonts w:ascii="Lato" w:hAnsi="Lato" w:cstheme="minorHAnsi"/>
          <w:lang w:val="en-GB"/>
        </w:rPr>
        <w:t>provision through technically suitable and proper vehicle (preferably</w:t>
      </w:r>
      <w:r w:rsidR="005B4F23">
        <w:rPr>
          <w:rFonts w:ascii="Lato" w:hAnsi="Lato" w:cstheme="minorHAnsi"/>
          <w:lang w:val="en-GB"/>
        </w:rPr>
        <w:t xml:space="preserve"> </w:t>
      </w:r>
      <w:r w:rsidR="005B4F23">
        <w:rPr>
          <w:rFonts w:ascii="Lato" w:hAnsi="Lato"/>
          <w:lang w:val="en-GB"/>
        </w:rPr>
        <w:t>4X4 four wheel drive</w:t>
      </w:r>
      <w:r w:rsidR="009F48EC">
        <w:rPr>
          <w:rFonts w:ascii="Lato" w:hAnsi="Lato" w:cstheme="minorHAnsi"/>
          <w:lang w:val="en-GB"/>
        </w:rPr>
        <w:t>)</w:t>
      </w:r>
      <w:r w:rsidR="00D156F6">
        <w:rPr>
          <w:rFonts w:ascii="Lato" w:hAnsi="Lato" w:cstheme="minorHAnsi"/>
          <w:lang w:val="en-GB"/>
        </w:rPr>
        <w:t>.</w:t>
      </w:r>
    </w:p>
    <w:p w14:paraId="2FD12920" w14:textId="77777777" w:rsidR="00891FFE" w:rsidRDefault="00891FFE" w:rsidP="004A2AF6">
      <w:pPr>
        <w:spacing w:after="200" w:line="23" w:lineRule="atLeast"/>
        <w:rPr>
          <w:rFonts w:ascii="Lato" w:hAnsi="Lato" w:cstheme="minorHAnsi"/>
          <w:b/>
          <w:kern w:val="2"/>
          <w:lang w:val="en-GB" w:eastAsia="pl-PL" w:bidi="hi-IN"/>
        </w:rPr>
      </w:pPr>
    </w:p>
    <w:p w14:paraId="7FE63CC9" w14:textId="60EC9449" w:rsidR="005A7A88" w:rsidRPr="00152D94" w:rsidRDefault="005A7A88" w:rsidP="004A2AF6">
      <w:pPr>
        <w:pStyle w:val="ListParagraph"/>
        <w:numPr>
          <w:ilvl w:val="0"/>
          <w:numId w:val="13"/>
        </w:numPr>
        <w:spacing w:after="200" w:line="23" w:lineRule="atLeast"/>
        <w:rPr>
          <w:rFonts w:ascii="Lato" w:hAnsi="Lato" w:cstheme="minorHAnsi"/>
          <w:b/>
          <w:kern w:val="2"/>
          <w:lang w:val="en-GB" w:eastAsia="pl-PL" w:bidi="hi-IN"/>
        </w:rPr>
      </w:pPr>
      <w:r w:rsidRPr="00152D94">
        <w:rPr>
          <w:rFonts w:ascii="Lato" w:hAnsi="Lato" w:cstheme="minorHAnsi"/>
          <w:b/>
          <w:kern w:val="2"/>
          <w:lang w:val="en-GB" w:eastAsia="pl-PL" w:bidi="hi-IN"/>
        </w:rPr>
        <w:t xml:space="preserve">Duration of the </w:t>
      </w:r>
      <w:r w:rsidR="00D457DA" w:rsidRPr="00152D94">
        <w:rPr>
          <w:rFonts w:ascii="Lato" w:hAnsi="Lato" w:cstheme="minorHAnsi"/>
          <w:b/>
          <w:kern w:val="2"/>
          <w:lang w:val="en-GB" w:eastAsia="pl-PL" w:bidi="hi-IN"/>
        </w:rPr>
        <w:t>assignment</w:t>
      </w:r>
      <w:r w:rsidRPr="00152D94">
        <w:rPr>
          <w:rFonts w:ascii="Lato" w:hAnsi="Lato" w:cstheme="minorHAnsi"/>
          <w:b/>
          <w:kern w:val="2"/>
          <w:lang w:val="en-GB" w:eastAsia="pl-PL" w:bidi="hi-IN"/>
        </w:rPr>
        <w:t xml:space="preserve">: </w:t>
      </w:r>
    </w:p>
    <w:p w14:paraId="0A5F3BFA" w14:textId="0B5C3DE5" w:rsidR="005A7A88" w:rsidRDefault="00DF1B73" w:rsidP="2EF9B646">
      <w:pPr>
        <w:widowControl w:val="0"/>
        <w:suppressAutoHyphens/>
        <w:overflowPunct w:val="0"/>
        <w:autoSpaceDE w:val="0"/>
        <w:autoSpaceDN w:val="0"/>
        <w:adjustRightInd w:val="0"/>
        <w:spacing w:after="0" w:line="23" w:lineRule="atLeast"/>
        <w:jc w:val="both"/>
        <w:textAlignment w:val="baseline"/>
        <w:rPr>
          <w:rFonts w:ascii="Lato" w:eastAsia="Times New Roman" w:hAnsi="Lato"/>
          <w:kern w:val="2"/>
          <w:lang w:val="en-GB" w:eastAsia="pl-PL" w:bidi="hi-IN"/>
        </w:rPr>
      </w:pPr>
      <w:r w:rsidRPr="2EF9B646">
        <w:rPr>
          <w:rFonts w:ascii="Lato" w:eastAsia="Times New Roman" w:hAnsi="Lato"/>
          <w:kern w:val="2"/>
          <w:lang w:val="en-GB" w:eastAsia="pl-PL" w:bidi="hi-IN"/>
        </w:rPr>
        <w:t>1</w:t>
      </w:r>
      <w:r w:rsidR="0005368C" w:rsidRPr="2EF9B646">
        <w:rPr>
          <w:rFonts w:ascii="Lato" w:eastAsia="Times New Roman" w:hAnsi="Lato"/>
          <w:kern w:val="2"/>
          <w:lang w:val="en-GB" w:eastAsia="pl-PL" w:bidi="hi-IN"/>
        </w:rPr>
        <w:t>6</w:t>
      </w:r>
      <w:r w:rsidRPr="2EF9B646">
        <w:rPr>
          <w:rFonts w:ascii="Lato" w:eastAsia="Times New Roman" w:hAnsi="Lato"/>
          <w:kern w:val="2"/>
          <w:lang w:val="en-GB" w:eastAsia="pl-PL" w:bidi="hi-IN"/>
        </w:rPr>
        <w:t xml:space="preserve"> </w:t>
      </w:r>
      <w:r w:rsidR="0005368C" w:rsidRPr="2EF9B646">
        <w:rPr>
          <w:rFonts w:ascii="Lato" w:eastAsia="Times New Roman" w:hAnsi="Lato"/>
          <w:kern w:val="2"/>
          <w:lang w:val="en-GB" w:eastAsia="pl-PL" w:bidi="hi-IN"/>
        </w:rPr>
        <w:t>January</w:t>
      </w:r>
      <w:r w:rsidRPr="2EF9B646">
        <w:rPr>
          <w:rFonts w:ascii="Lato" w:eastAsia="Times New Roman" w:hAnsi="Lato"/>
          <w:kern w:val="2"/>
          <w:lang w:val="en-GB" w:eastAsia="pl-PL" w:bidi="hi-IN"/>
        </w:rPr>
        <w:t xml:space="preserve"> 202</w:t>
      </w:r>
      <w:r w:rsidR="3A87B1EE" w:rsidRPr="2EF9B646">
        <w:rPr>
          <w:rFonts w:ascii="Lato" w:eastAsia="Times New Roman" w:hAnsi="Lato"/>
          <w:kern w:val="2"/>
          <w:lang w:val="en-GB" w:eastAsia="pl-PL" w:bidi="hi-IN"/>
        </w:rPr>
        <w:t>3</w:t>
      </w:r>
      <w:r w:rsidRPr="2EF9B646">
        <w:rPr>
          <w:rFonts w:ascii="Lato" w:eastAsia="Times New Roman" w:hAnsi="Lato"/>
          <w:kern w:val="2"/>
          <w:lang w:val="en-GB" w:eastAsia="pl-PL" w:bidi="hi-IN"/>
        </w:rPr>
        <w:t>- 31 September 2024</w:t>
      </w:r>
    </w:p>
    <w:p w14:paraId="578CDE57" w14:textId="77777777" w:rsidR="00CF6414" w:rsidRPr="00041CEC" w:rsidRDefault="00CF6414" w:rsidP="005A7A88">
      <w:pPr>
        <w:widowControl w:val="0"/>
        <w:suppressAutoHyphens/>
        <w:overflowPunct w:val="0"/>
        <w:autoSpaceDE w:val="0"/>
        <w:autoSpaceDN w:val="0"/>
        <w:adjustRightInd w:val="0"/>
        <w:spacing w:after="0" w:line="23" w:lineRule="atLeast"/>
        <w:jc w:val="both"/>
        <w:textAlignment w:val="baseline"/>
        <w:rPr>
          <w:rFonts w:ascii="Lato" w:eastAsia="Times New Roman" w:hAnsi="Lato" w:cstheme="minorHAnsi"/>
          <w:kern w:val="2"/>
          <w:lang w:val="en-GB" w:eastAsia="pl-PL" w:bidi="hi-IN"/>
        </w:rPr>
      </w:pPr>
    </w:p>
    <w:p w14:paraId="696C45D2" w14:textId="0CEFAB24" w:rsidR="00294090" w:rsidRPr="00F77BD9" w:rsidRDefault="00294090" w:rsidP="00026140">
      <w:pPr>
        <w:pStyle w:val="Footer"/>
        <w:numPr>
          <w:ilvl w:val="0"/>
          <w:numId w:val="13"/>
        </w:numPr>
        <w:tabs>
          <w:tab w:val="clear" w:pos="4536"/>
          <w:tab w:val="center" w:pos="360"/>
        </w:tabs>
        <w:spacing w:after="240" w:line="23" w:lineRule="atLeast"/>
        <w:jc w:val="both"/>
        <w:rPr>
          <w:rFonts w:ascii="Lato" w:eastAsia="Times New Roman" w:hAnsi="Lato" w:cstheme="minorHAnsi"/>
          <w:lang w:val="en-GB" w:eastAsia="de-DE"/>
        </w:rPr>
      </w:pPr>
      <w:r w:rsidRPr="00041CEC">
        <w:rPr>
          <w:rFonts w:ascii="Lato" w:hAnsi="Lato" w:cstheme="minorHAnsi"/>
          <w:b/>
          <w:lang w:val="en-GB"/>
        </w:rPr>
        <w:t>Place(s) of Assignment</w:t>
      </w:r>
    </w:p>
    <w:p w14:paraId="76EB96C6" w14:textId="77777777" w:rsidR="009F48EC" w:rsidRPr="00395789" w:rsidRDefault="00FA698D" w:rsidP="009F48EC">
      <w:pPr>
        <w:rPr>
          <w:rFonts w:ascii="Lato" w:hAnsi="Lato" w:cs="Segoe UI"/>
          <w:color w:val="242424"/>
          <w:shd w:val="clear" w:color="auto" w:fill="FFFFFF"/>
          <w:lang w:val="en-US"/>
        </w:rPr>
      </w:pPr>
      <w:r w:rsidRPr="00395789">
        <w:rPr>
          <w:rFonts w:ascii="Lato" w:hAnsi="Lato"/>
          <w:lang w:val="en-GB"/>
        </w:rPr>
        <w:t xml:space="preserve">Throughout </w:t>
      </w:r>
      <w:r w:rsidR="009F48EC" w:rsidRPr="00395789">
        <w:rPr>
          <w:rFonts w:ascii="Lato" w:hAnsi="Lato"/>
          <w:lang w:val="en-GB"/>
        </w:rPr>
        <w:t xml:space="preserve">mountainous regions of Georgia specifically: </w:t>
      </w:r>
      <w:proofErr w:type="spellStart"/>
      <w:r w:rsidR="009F48EC" w:rsidRPr="00395789">
        <w:rPr>
          <w:rFonts w:ascii="Lato" w:hAnsi="Lato" w:cs="Segoe UI"/>
          <w:color w:val="242424"/>
          <w:shd w:val="clear" w:color="auto" w:fill="FFFFFF"/>
          <w:lang w:val="en-US"/>
        </w:rPr>
        <w:t>Khevi</w:t>
      </w:r>
      <w:proofErr w:type="spellEnd"/>
      <w:r w:rsidR="009F48EC" w:rsidRPr="00395789">
        <w:rPr>
          <w:rFonts w:ascii="Lato" w:hAnsi="Lato" w:cs="Segoe UI"/>
          <w:color w:val="242424"/>
          <w:shd w:val="clear" w:color="auto" w:fill="FFFFFF"/>
          <w:lang w:val="en-US"/>
        </w:rPr>
        <w:t xml:space="preserve">, </w:t>
      </w:r>
      <w:proofErr w:type="spellStart"/>
      <w:r w:rsidR="009F48EC" w:rsidRPr="00395789">
        <w:rPr>
          <w:rFonts w:ascii="Lato" w:hAnsi="Lato" w:cs="Segoe UI"/>
          <w:color w:val="242424"/>
          <w:shd w:val="clear" w:color="auto" w:fill="FFFFFF"/>
          <w:lang w:val="en-US"/>
        </w:rPr>
        <w:t>Mtiuleti</w:t>
      </w:r>
      <w:proofErr w:type="spellEnd"/>
      <w:r w:rsidR="009F48EC" w:rsidRPr="00395789">
        <w:rPr>
          <w:rFonts w:ascii="Lato" w:hAnsi="Lato" w:cs="Segoe UI"/>
          <w:color w:val="242424"/>
          <w:shd w:val="clear" w:color="auto" w:fill="FFFFFF"/>
          <w:lang w:val="en-US"/>
        </w:rPr>
        <w:t xml:space="preserve">, Pankisi Gorge, mountainous Adjara, </w:t>
      </w:r>
      <w:proofErr w:type="spellStart"/>
      <w:r w:rsidR="009F48EC" w:rsidRPr="00395789">
        <w:rPr>
          <w:rFonts w:ascii="Lato" w:hAnsi="Lato" w:cs="Segoe UI"/>
          <w:color w:val="242424"/>
          <w:shd w:val="clear" w:color="auto" w:fill="FFFFFF"/>
          <w:lang w:val="en-US"/>
        </w:rPr>
        <w:t>Pshav-Khevsureti</w:t>
      </w:r>
      <w:proofErr w:type="spellEnd"/>
      <w:r w:rsidR="009F48EC" w:rsidRPr="00395789">
        <w:rPr>
          <w:rFonts w:ascii="Lato" w:hAnsi="Lato" w:cs="Segoe UI"/>
          <w:color w:val="242424"/>
          <w:shd w:val="clear" w:color="auto" w:fill="FFFFFF"/>
          <w:lang w:val="en-US"/>
        </w:rPr>
        <w:t xml:space="preserve">, </w:t>
      </w:r>
      <w:proofErr w:type="spellStart"/>
      <w:r w:rsidR="009F48EC" w:rsidRPr="00395789">
        <w:rPr>
          <w:rFonts w:ascii="Lato" w:hAnsi="Lato" w:cs="Segoe UI"/>
          <w:color w:val="242424"/>
          <w:shd w:val="clear" w:color="auto" w:fill="FFFFFF"/>
          <w:lang w:val="en-US"/>
        </w:rPr>
        <w:t>Tusheti</w:t>
      </w:r>
      <w:proofErr w:type="spellEnd"/>
      <w:r w:rsidR="009F48EC" w:rsidRPr="00395789">
        <w:rPr>
          <w:rFonts w:ascii="Lato" w:hAnsi="Lato" w:cs="Segoe UI"/>
          <w:color w:val="242424"/>
          <w:shd w:val="clear" w:color="auto" w:fill="FFFFFF"/>
          <w:lang w:val="en-US"/>
        </w:rPr>
        <w:t xml:space="preserve">, Upper </w:t>
      </w:r>
      <w:proofErr w:type="spellStart"/>
      <w:r w:rsidR="009F48EC" w:rsidRPr="00395789">
        <w:rPr>
          <w:rFonts w:ascii="Lato" w:hAnsi="Lato" w:cs="Segoe UI"/>
          <w:color w:val="242424"/>
          <w:shd w:val="clear" w:color="auto" w:fill="FFFFFF"/>
          <w:lang w:val="en-US"/>
        </w:rPr>
        <w:t>Svaneti</w:t>
      </w:r>
      <w:proofErr w:type="spellEnd"/>
      <w:r w:rsidR="009F48EC" w:rsidRPr="00395789">
        <w:rPr>
          <w:rFonts w:ascii="Lato" w:hAnsi="Lato" w:cs="Segoe UI"/>
          <w:color w:val="242424"/>
          <w:shd w:val="clear" w:color="auto" w:fill="FFFFFF"/>
          <w:lang w:val="en-US"/>
        </w:rPr>
        <w:t xml:space="preserve">, Lower </w:t>
      </w:r>
      <w:proofErr w:type="spellStart"/>
      <w:r w:rsidR="009F48EC" w:rsidRPr="00395789">
        <w:rPr>
          <w:rFonts w:ascii="Lato" w:hAnsi="Lato" w:cs="Segoe UI"/>
          <w:color w:val="242424"/>
          <w:shd w:val="clear" w:color="auto" w:fill="FFFFFF"/>
          <w:lang w:val="en-US"/>
        </w:rPr>
        <w:t>Svaneti</w:t>
      </w:r>
      <w:proofErr w:type="spellEnd"/>
      <w:r w:rsidR="009F48EC" w:rsidRPr="00395789">
        <w:rPr>
          <w:rFonts w:ascii="Lato" w:hAnsi="Lato" w:cs="Segoe UI"/>
          <w:color w:val="242424"/>
          <w:shd w:val="clear" w:color="auto" w:fill="FFFFFF"/>
          <w:lang w:val="en-US"/>
        </w:rPr>
        <w:t xml:space="preserve">, </w:t>
      </w:r>
      <w:proofErr w:type="spellStart"/>
      <w:r w:rsidR="009F48EC" w:rsidRPr="00395789">
        <w:rPr>
          <w:rFonts w:ascii="Lato" w:hAnsi="Lato" w:cs="Segoe UI"/>
          <w:color w:val="242424"/>
          <w:shd w:val="clear" w:color="auto" w:fill="FFFFFF"/>
          <w:lang w:val="en-US"/>
        </w:rPr>
        <w:t>Lechkhumi</w:t>
      </w:r>
      <w:proofErr w:type="spellEnd"/>
      <w:r w:rsidR="009F48EC" w:rsidRPr="00395789">
        <w:rPr>
          <w:rFonts w:ascii="Lato" w:hAnsi="Lato" w:cs="Segoe UI"/>
          <w:color w:val="242424"/>
          <w:shd w:val="clear" w:color="auto" w:fill="FFFFFF"/>
          <w:lang w:val="en-US"/>
        </w:rPr>
        <w:t xml:space="preserve">, and </w:t>
      </w:r>
      <w:proofErr w:type="spellStart"/>
      <w:r w:rsidR="009F48EC" w:rsidRPr="00395789">
        <w:rPr>
          <w:rFonts w:ascii="Lato" w:hAnsi="Lato" w:cs="Segoe UI"/>
          <w:color w:val="242424"/>
          <w:shd w:val="clear" w:color="auto" w:fill="FFFFFF"/>
          <w:lang w:val="en-US"/>
        </w:rPr>
        <w:t>Racha</w:t>
      </w:r>
      <w:proofErr w:type="spellEnd"/>
      <w:r w:rsidR="009F48EC" w:rsidRPr="00395789">
        <w:rPr>
          <w:rFonts w:ascii="Lato" w:hAnsi="Lato" w:cs="Segoe UI"/>
          <w:color w:val="242424"/>
          <w:shd w:val="clear" w:color="auto" w:fill="FFFFFF"/>
          <w:lang w:val="en-US"/>
        </w:rPr>
        <w:t xml:space="preserve">; </w:t>
      </w:r>
    </w:p>
    <w:p w14:paraId="6EF19E82" w14:textId="4407B65B" w:rsidR="009F48EC" w:rsidRPr="00395789" w:rsidRDefault="009F48EC" w:rsidP="009F48EC">
      <w:pPr>
        <w:rPr>
          <w:rFonts w:ascii="Lato" w:hAnsi="Lato"/>
          <w:lang w:val="en-US"/>
        </w:rPr>
      </w:pPr>
      <w:r w:rsidRPr="00395789">
        <w:rPr>
          <w:rFonts w:ascii="Lato" w:hAnsi="Lato" w:cs="Segoe UI"/>
          <w:color w:val="242424"/>
          <w:shd w:val="clear" w:color="auto" w:fill="FFFFFF"/>
          <w:lang w:val="en-US"/>
        </w:rPr>
        <w:t xml:space="preserve">On the regional basis as it follows: </w:t>
      </w:r>
      <w:proofErr w:type="spellStart"/>
      <w:r w:rsidRPr="00395789">
        <w:rPr>
          <w:rFonts w:ascii="Lato" w:hAnsi="Lato" w:cs="Segoe UI"/>
          <w:color w:val="242424"/>
          <w:shd w:val="clear" w:color="auto" w:fill="FFFFFF"/>
          <w:lang w:val="en-US"/>
        </w:rPr>
        <w:t>Racha-Lechkhum</w:t>
      </w:r>
      <w:proofErr w:type="spellEnd"/>
      <w:r w:rsidRPr="00395789">
        <w:rPr>
          <w:rFonts w:ascii="Lato" w:hAnsi="Lato" w:cs="Segoe UI"/>
          <w:color w:val="242424"/>
          <w:shd w:val="clear" w:color="auto" w:fill="FFFFFF"/>
          <w:lang w:val="en-US"/>
        </w:rPr>
        <w:t xml:space="preserve"> Kvemo </w:t>
      </w:r>
      <w:proofErr w:type="spellStart"/>
      <w:r w:rsidRPr="00395789">
        <w:rPr>
          <w:rFonts w:ascii="Lato" w:hAnsi="Lato" w:cs="Segoe UI"/>
          <w:color w:val="242424"/>
          <w:shd w:val="clear" w:color="auto" w:fill="FFFFFF"/>
          <w:lang w:val="en-US"/>
        </w:rPr>
        <w:t>Svaneti</w:t>
      </w:r>
      <w:proofErr w:type="spellEnd"/>
      <w:r w:rsidRPr="00395789">
        <w:rPr>
          <w:rFonts w:ascii="Lato" w:hAnsi="Lato" w:cs="Segoe UI"/>
          <w:color w:val="242424"/>
          <w:shd w:val="clear" w:color="auto" w:fill="FFFFFF"/>
          <w:lang w:val="en-US"/>
        </w:rPr>
        <w:t xml:space="preserve">, </w:t>
      </w:r>
      <w:proofErr w:type="spellStart"/>
      <w:r w:rsidRPr="00395789">
        <w:rPr>
          <w:rFonts w:ascii="Lato" w:hAnsi="Lato" w:cs="Segoe UI"/>
          <w:color w:val="242424"/>
          <w:shd w:val="clear" w:color="auto" w:fill="FFFFFF"/>
          <w:lang w:val="en-US"/>
        </w:rPr>
        <w:t>Zemo</w:t>
      </w:r>
      <w:proofErr w:type="spellEnd"/>
      <w:r w:rsidRPr="00395789">
        <w:rPr>
          <w:rFonts w:ascii="Lato" w:hAnsi="Lato" w:cs="Segoe UI"/>
          <w:color w:val="242424"/>
          <w:shd w:val="clear" w:color="auto" w:fill="FFFFFF"/>
          <w:lang w:val="en-US"/>
        </w:rPr>
        <w:t xml:space="preserve"> </w:t>
      </w:r>
      <w:proofErr w:type="spellStart"/>
      <w:r w:rsidRPr="00395789">
        <w:rPr>
          <w:rFonts w:ascii="Lato" w:hAnsi="Lato" w:cs="Segoe UI"/>
          <w:color w:val="242424"/>
          <w:shd w:val="clear" w:color="auto" w:fill="FFFFFF"/>
          <w:lang w:val="en-US"/>
        </w:rPr>
        <w:t>Svaneti</w:t>
      </w:r>
      <w:proofErr w:type="spellEnd"/>
      <w:r w:rsidRPr="00395789">
        <w:rPr>
          <w:rFonts w:ascii="Lato" w:hAnsi="Lato" w:cs="Segoe UI"/>
          <w:color w:val="242424"/>
          <w:shd w:val="clear" w:color="auto" w:fill="FFFFFF"/>
          <w:lang w:val="en-US"/>
        </w:rPr>
        <w:t xml:space="preserve">, Mountainous Adjara, </w:t>
      </w:r>
      <w:proofErr w:type="spellStart"/>
      <w:r w:rsidRPr="00395789">
        <w:rPr>
          <w:rFonts w:ascii="Lato" w:hAnsi="Lato" w:cs="Segoe UI"/>
          <w:color w:val="242424"/>
          <w:shd w:val="clear" w:color="auto" w:fill="FFFFFF"/>
          <w:lang w:val="en-US"/>
        </w:rPr>
        <w:t>Dusheti</w:t>
      </w:r>
      <w:proofErr w:type="spellEnd"/>
      <w:r w:rsidRPr="00395789">
        <w:rPr>
          <w:rFonts w:ascii="Lato" w:hAnsi="Lato" w:cs="Segoe UI"/>
          <w:color w:val="242424"/>
          <w:shd w:val="clear" w:color="auto" w:fill="FFFFFF"/>
          <w:lang w:val="en-US"/>
        </w:rPr>
        <w:t xml:space="preserve">, </w:t>
      </w:r>
      <w:proofErr w:type="spellStart"/>
      <w:r w:rsidRPr="00395789">
        <w:rPr>
          <w:rFonts w:ascii="Lato" w:hAnsi="Lato" w:cs="Segoe UI"/>
          <w:color w:val="242424"/>
          <w:shd w:val="clear" w:color="auto" w:fill="FFFFFF"/>
          <w:lang w:val="en-US"/>
        </w:rPr>
        <w:t>Kazbegi</w:t>
      </w:r>
      <w:proofErr w:type="spellEnd"/>
      <w:r w:rsidRPr="00395789">
        <w:rPr>
          <w:rFonts w:ascii="Lato" w:hAnsi="Lato" w:cs="Segoe UI"/>
          <w:color w:val="242424"/>
          <w:shd w:val="clear" w:color="auto" w:fill="FFFFFF"/>
          <w:lang w:val="en-US"/>
        </w:rPr>
        <w:t xml:space="preserve">, </w:t>
      </w:r>
      <w:proofErr w:type="spellStart"/>
      <w:r w:rsidRPr="00395789">
        <w:rPr>
          <w:rFonts w:ascii="Lato" w:hAnsi="Lato" w:cs="Segoe UI"/>
          <w:color w:val="242424"/>
          <w:shd w:val="clear" w:color="auto" w:fill="FFFFFF"/>
          <w:lang w:val="en-US"/>
        </w:rPr>
        <w:t>Akhmeta</w:t>
      </w:r>
      <w:proofErr w:type="spellEnd"/>
    </w:p>
    <w:p w14:paraId="5261F3C8" w14:textId="465AD24B" w:rsidR="00FA698D" w:rsidRPr="00FA698D" w:rsidRDefault="009F48EC" w:rsidP="002075E8">
      <w:pPr>
        <w:spacing w:after="0"/>
        <w:jc w:val="both"/>
        <w:rPr>
          <w:rFonts w:ascii="Lato" w:hAnsi="Lato"/>
          <w:lang w:val="en-GB"/>
        </w:rPr>
      </w:pPr>
      <w:r>
        <w:rPr>
          <w:rFonts w:ascii="Lato" w:hAnsi="Lato"/>
          <w:lang w:val="en-GB"/>
        </w:rPr>
        <w:t xml:space="preserve"> </w:t>
      </w:r>
    </w:p>
    <w:p w14:paraId="746A4F11" w14:textId="77777777" w:rsidR="002075E8" w:rsidRDefault="002075E8" w:rsidP="002075E8">
      <w:pPr>
        <w:pStyle w:val="BodyText"/>
        <w:rPr>
          <w:rFonts w:ascii="Lato" w:eastAsia="Times New Roman" w:hAnsi="Lato" w:cstheme="minorBidi"/>
          <w:b/>
          <w:bCs/>
          <w:sz w:val="22"/>
          <w:szCs w:val="22"/>
          <w:lang w:val="en-GB" w:eastAsia="de-DE"/>
        </w:rPr>
      </w:pPr>
    </w:p>
    <w:p w14:paraId="4839573D" w14:textId="37AE9F5B" w:rsidR="00E17C11" w:rsidRPr="007319BE" w:rsidDel="00E649E5" w:rsidRDefault="00FB6C8D" w:rsidP="00CF6414">
      <w:pPr>
        <w:pStyle w:val="Footer"/>
        <w:numPr>
          <w:ilvl w:val="0"/>
          <w:numId w:val="13"/>
        </w:numPr>
        <w:tabs>
          <w:tab w:val="clear" w:pos="4536"/>
          <w:tab w:val="center" w:pos="360"/>
        </w:tabs>
        <w:spacing w:after="240" w:line="23" w:lineRule="atLeast"/>
        <w:jc w:val="both"/>
        <w:rPr>
          <w:rFonts w:ascii="Lato" w:eastAsia="Times New Roman" w:hAnsi="Lato" w:cstheme="minorHAnsi"/>
          <w:lang w:val="en-GB" w:eastAsia="de-DE"/>
        </w:rPr>
      </w:pPr>
      <w:r w:rsidRPr="007319BE">
        <w:rPr>
          <w:rFonts w:ascii="Lato" w:eastAsia="Times New Roman" w:hAnsi="Lato"/>
          <w:b/>
          <w:bCs/>
          <w:lang w:val="en-GB" w:eastAsia="de-DE"/>
        </w:rPr>
        <w:t xml:space="preserve">Minimum </w:t>
      </w:r>
      <w:r w:rsidR="00EC43D0" w:rsidRPr="007319BE">
        <w:rPr>
          <w:rFonts w:ascii="Lato" w:eastAsia="Times New Roman" w:hAnsi="Lato"/>
          <w:b/>
          <w:bCs/>
          <w:lang w:val="en-GB" w:eastAsia="de-DE"/>
        </w:rPr>
        <w:t>requirements:</w:t>
      </w:r>
      <w:r w:rsidR="00691772" w:rsidRPr="007319BE">
        <w:rPr>
          <w:rFonts w:ascii="Lato" w:eastAsia="Times New Roman" w:hAnsi="Lato"/>
          <w:b/>
          <w:bCs/>
          <w:lang w:val="en-GB" w:eastAsia="de-DE"/>
        </w:rPr>
        <w:t xml:space="preserve"> </w:t>
      </w:r>
    </w:p>
    <w:p w14:paraId="1B919396" w14:textId="688533B2" w:rsidR="5870CA5D" w:rsidRPr="00355160" w:rsidRDefault="005557EF" w:rsidP="00CF6414">
      <w:pPr>
        <w:spacing w:after="0"/>
        <w:rPr>
          <w:rFonts w:ascii="Lato" w:hAnsi="Lato"/>
          <w:lang w:val="en-GB"/>
        </w:rPr>
      </w:pPr>
      <w:r w:rsidRPr="00355160">
        <w:rPr>
          <w:rFonts w:ascii="Lato" w:hAnsi="Lato"/>
          <w:lang w:val="en-GB"/>
        </w:rPr>
        <w:t xml:space="preserve">4.1. </w:t>
      </w:r>
      <w:r w:rsidR="00AC0AB8" w:rsidRPr="00355160">
        <w:rPr>
          <w:rFonts w:ascii="Lato" w:hAnsi="Lato"/>
          <w:lang w:val="en-GB"/>
        </w:rPr>
        <w:t xml:space="preserve">The </w:t>
      </w:r>
      <w:r w:rsidR="009F48EC">
        <w:rPr>
          <w:rFonts w:ascii="Lato" w:hAnsi="Lato"/>
          <w:lang w:val="en-GB"/>
        </w:rPr>
        <w:t xml:space="preserve">vehicle </w:t>
      </w:r>
      <w:r w:rsidR="00AC0AB8" w:rsidRPr="00355160">
        <w:rPr>
          <w:rFonts w:ascii="Lato" w:hAnsi="Lato"/>
          <w:lang w:val="en-GB"/>
        </w:rPr>
        <w:t>should</w:t>
      </w:r>
      <w:r w:rsidR="00A6416B" w:rsidRPr="00355160">
        <w:rPr>
          <w:rFonts w:ascii="Lato" w:hAnsi="Lato"/>
          <w:lang w:val="en-GB"/>
        </w:rPr>
        <w:t xml:space="preserve"> be not </w:t>
      </w:r>
      <w:r w:rsidR="00AC0AB8" w:rsidRPr="00355160">
        <w:rPr>
          <w:rFonts w:ascii="Lato" w:hAnsi="Lato"/>
          <w:lang w:val="en-GB"/>
        </w:rPr>
        <w:t xml:space="preserve">older </w:t>
      </w:r>
      <w:r w:rsidR="00A6416B" w:rsidRPr="00355160">
        <w:rPr>
          <w:rFonts w:ascii="Lato" w:hAnsi="Lato"/>
          <w:lang w:val="en-GB"/>
        </w:rPr>
        <w:t>than 1</w:t>
      </w:r>
      <w:r w:rsidR="00E07E91">
        <w:rPr>
          <w:rFonts w:ascii="Lato" w:hAnsi="Lato"/>
          <w:lang w:val="en-GB"/>
        </w:rPr>
        <w:t>5</w:t>
      </w:r>
      <w:r w:rsidR="00A6416B" w:rsidRPr="00355160">
        <w:rPr>
          <w:rFonts w:ascii="Lato" w:hAnsi="Lato"/>
          <w:lang w:val="en-GB"/>
        </w:rPr>
        <w:t xml:space="preserve"> years</w:t>
      </w:r>
      <w:r w:rsidR="005B4F23">
        <w:rPr>
          <w:rFonts w:ascii="Lato" w:hAnsi="Lato"/>
          <w:lang w:val="en-GB"/>
        </w:rPr>
        <w:t xml:space="preserve"> of age;</w:t>
      </w:r>
    </w:p>
    <w:p w14:paraId="74F9B566" w14:textId="712D0758" w:rsidR="00AC0AB8" w:rsidRDefault="00AC0AB8" w:rsidP="00CF6414">
      <w:pPr>
        <w:spacing w:after="0"/>
        <w:rPr>
          <w:rFonts w:ascii="Lato" w:hAnsi="Lato"/>
          <w:lang w:val="en-GB"/>
        </w:rPr>
      </w:pPr>
      <w:r w:rsidRPr="00355160">
        <w:rPr>
          <w:rFonts w:ascii="Lato" w:hAnsi="Lato"/>
          <w:lang w:val="en-GB"/>
        </w:rPr>
        <w:t>4.2. The</w:t>
      </w:r>
      <w:r w:rsidR="00B36358" w:rsidRPr="00355160">
        <w:rPr>
          <w:rFonts w:ascii="Lato" w:hAnsi="Lato"/>
          <w:lang w:val="en-GB"/>
        </w:rPr>
        <w:t xml:space="preserve"> </w:t>
      </w:r>
      <w:r w:rsidR="009F48EC">
        <w:rPr>
          <w:rFonts w:ascii="Lato" w:hAnsi="Lato"/>
          <w:lang w:val="en-GB"/>
        </w:rPr>
        <w:t>vehicle</w:t>
      </w:r>
      <w:r w:rsidR="00B36358" w:rsidRPr="00355160">
        <w:rPr>
          <w:rFonts w:ascii="Lato" w:hAnsi="Lato"/>
          <w:lang w:val="en-GB"/>
        </w:rPr>
        <w:t xml:space="preserve"> must be available at 48 </w:t>
      </w:r>
      <w:proofErr w:type="spellStart"/>
      <w:r w:rsidR="009F48EC" w:rsidRPr="00355160">
        <w:rPr>
          <w:rFonts w:ascii="Lato" w:hAnsi="Lato"/>
          <w:lang w:val="en-GB"/>
        </w:rPr>
        <w:t>hour’s notice</w:t>
      </w:r>
      <w:proofErr w:type="spellEnd"/>
      <w:r w:rsidR="009F48EC">
        <w:rPr>
          <w:rFonts w:ascii="Lato" w:hAnsi="Lato"/>
          <w:lang w:val="en-GB"/>
        </w:rPr>
        <w:t xml:space="preserve"> period; </w:t>
      </w:r>
    </w:p>
    <w:p w14:paraId="63787311" w14:textId="2BF67FC6" w:rsidR="009F48EC" w:rsidRPr="009F48EC" w:rsidRDefault="009F48EC" w:rsidP="00CF6414">
      <w:pPr>
        <w:spacing w:after="0"/>
        <w:rPr>
          <w:rFonts w:ascii="Lato" w:hAnsi="Lato"/>
          <w:lang w:val="en-US"/>
        </w:rPr>
      </w:pPr>
      <w:r>
        <w:rPr>
          <w:rFonts w:ascii="Lato" w:hAnsi="Lato"/>
          <w:lang w:val="en-GB"/>
        </w:rPr>
        <w:t>4.3. There must be proper vehicle to handle road difficulties in mountainous areas of the country</w:t>
      </w:r>
      <w:r w:rsidR="005B4F23">
        <w:rPr>
          <w:rFonts w:ascii="Lato" w:hAnsi="Lato"/>
          <w:lang w:val="en-GB"/>
        </w:rPr>
        <w:t xml:space="preserve"> (4X4 four wheel drive)</w:t>
      </w:r>
      <w:r w:rsidR="0005368C">
        <w:rPr>
          <w:rFonts w:ascii="Lato" w:hAnsi="Lato"/>
          <w:lang w:val="en-GB"/>
        </w:rPr>
        <w:t>;</w:t>
      </w:r>
    </w:p>
    <w:p w14:paraId="1D2F02D6" w14:textId="09850C4E" w:rsidR="00740261" w:rsidRPr="00355160" w:rsidRDefault="00740261" w:rsidP="00CF6414">
      <w:pPr>
        <w:spacing w:after="0"/>
        <w:rPr>
          <w:rFonts w:ascii="Lato" w:hAnsi="Lato"/>
          <w:lang w:val="en-GB"/>
        </w:rPr>
      </w:pPr>
      <w:r w:rsidRPr="00355160">
        <w:rPr>
          <w:rFonts w:ascii="Lato" w:hAnsi="Lato"/>
          <w:lang w:val="en-GB"/>
        </w:rPr>
        <w:t>4.</w:t>
      </w:r>
      <w:r w:rsidR="005B4F23">
        <w:rPr>
          <w:rFonts w:ascii="Lato" w:hAnsi="Lato"/>
          <w:lang w:val="en-GB"/>
        </w:rPr>
        <w:t>4</w:t>
      </w:r>
      <w:r w:rsidRPr="00355160">
        <w:rPr>
          <w:rFonts w:ascii="Lato" w:hAnsi="Lato"/>
          <w:lang w:val="en-GB"/>
        </w:rPr>
        <w:t xml:space="preserve"> There should be no gas or alternative fuel installed in vehicles</w:t>
      </w:r>
      <w:r w:rsidR="0005368C">
        <w:rPr>
          <w:rFonts w:ascii="Lato" w:hAnsi="Lato"/>
          <w:lang w:val="en-GB"/>
        </w:rPr>
        <w:t>;</w:t>
      </w:r>
    </w:p>
    <w:p w14:paraId="2DF973B1" w14:textId="337F3021" w:rsidR="00F76C6D" w:rsidRDefault="00F76C6D" w:rsidP="00F76C6D">
      <w:pPr>
        <w:rPr>
          <w:rFonts w:ascii="Lato" w:hAnsi="Lato"/>
          <w:lang w:val="en-GB"/>
        </w:rPr>
      </w:pPr>
      <w:r w:rsidRPr="00355160">
        <w:rPr>
          <w:rFonts w:ascii="Lato" w:hAnsi="Lato"/>
          <w:lang w:val="en-GB"/>
        </w:rPr>
        <w:t>4.</w:t>
      </w:r>
      <w:r w:rsidR="005B4F23">
        <w:rPr>
          <w:rFonts w:ascii="Lato" w:hAnsi="Lato"/>
          <w:lang w:val="en-GB"/>
        </w:rPr>
        <w:t>5</w:t>
      </w:r>
      <w:r w:rsidRPr="00355160">
        <w:rPr>
          <w:rFonts w:ascii="Lato" w:hAnsi="Lato"/>
          <w:lang w:val="en-GB"/>
        </w:rPr>
        <w:t>. All drivers should have driving licence active more than 3 years</w:t>
      </w:r>
      <w:r w:rsidR="0005368C">
        <w:rPr>
          <w:rFonts w:ascii="Lato" w:hAnsi="Lato"/>
          <w:lang w:val="en-GB"/>
        </w:rPr>
        <w:t>;</w:t>
      </w:r>
    </w:p>
    <w:p w14:paraId="3166396F" w14:textId="2BC679D6" w:rsidR="0005368C" w:rsidRPr="00355160" w:rsidRDefault="0005368C" w:rsidP="00F76C6D">
      <w:pPr>
        <w:rPr>
          <w:rFonts w:ascii="Lato" w:hAnsi="Lato"/>
          <w:lang w:val="en-GB"/>
        </w:rPr>
      </w:pPr>
      <w:r>
        <w:rPr>
          <w:rFonts w:ascii="Lato" w:hAnsi="Lato"/>
          <w:lang w:val="en-GB"/>
        </w:rPr>
        <w:lastRenderedPageBreak/>
        <w:t>4.6 Vehicle must be insured by the registered insurance company.</w:t>
      </w:r>
    </w:p>
    <w:p w14:paraId="5184D982" w14:textId="77777777" w:rsidR="00EC43D0" w:rsidRPr="005F2573" w:rsidRDefault="00EC43D0" w:rsidP="00EC43D0">
      <w:pPr>
        <w:tabs>
          <w:tab w:val="left" w:pos="6449"/>
        </w:tabs>
        <w:spacing w:before="120" w:line="23" w:lineRule="atLeast"/>
        <w:jc w:val="both"/>
        <w:rPr>
          <w:rFonts w:ascii="Lato" w:eastAsia="Times New Roman" w:hAnsi="Lato"/>
          <w:i/>
          <w:iCs/>
          <w:color w:val="FF0000"/>
          <w:kern w:val="2"/>
          <w:lang w:val="en-GB" w:eastAsia="pl-PL" w:bidi="hi-IN"/>
        </w:rPr>
      </w:pPr>
      <w:r w:rsidRPr="005F2573">
        <w:rPr>
          <w:rFonts w:ascii="Lato" w:eastAsia="Times New Roman" w:hAnsi="Lato"/>
          <w:i/>
          <w:iCs/>
          <w:color w:val="FF0000"/>
          <w:kern w:val="2"/>
          <w:lang w:val="en-GB" w:eastAsia="pl-PL" w:bidi="hi-IN"/>
        </w:rPr>
        <w:t>* Offers from service providers that do not meet the minimum criteria will be rejected for formal reasons.</w:t>
      </w:r>
    </w:p>
    <w:p w14:paraId="49032478" w14:textId="395DEC4D" w:rsidR="008742FE" w:rsidRPr="0013495A" w:rsidRDefault="4F76396B" w:rsidP="0013495A">
      <w:pPr>
        <w:pStyle w:val="Footer"/>
        <w:numPr>
          <w:ilvl w:val="0"/>
          <w:numId w:val="13"/>
        </w:numPr>
        <w:tabs>
          <w:tab w:val="clear" w:pos="4536"/>
          <w:tab w:val="center" w:pos="360"/>
        </w:tabs>
        <w:spacing w:after="240" w:line="23" w:lineRule="atLeast"/>
        <w:jc w:val="both"/>
        <w:rPr>
          <w:rFonts w:ascii="Lato" w:eastAsia="Times New Roman" w:hAnsi="Lato" w:cstheme="minorHAnsi"/>
          <w:lang w:val="en-GB" w:eastAsia="de-DE"/>
        </w:rPr>
      </w:pPr>
      <w:r w:rsidRPr="0013495A">
        <w:rPr>
          <w:rFonts w:ascii="Lato" w:hAnsi="Lato"/>
          <w:b/>
          <w:bCs/>
          <w:lang w:val="en-GB"/>
        </w:rPr>
        <w:t>General provisions:</w:t>
      </w:r>
    </w:p>
    <w:p w14:paraId="65E72736" w14:textId="6825A4C2" w:rsidR="008742FE" w:rsidRDefault="00EC43D0" w:rsidP="00900025">
      <w:pPr>
        <w:spacing w:after="0"/>
        <w:rPr>
          <w:rFonts w:ascii="Lato" w:hAnsi="Lato"/>
          <w:lang w:val="en-GB"/>
        </w:rPr>
      </w:pPr>
      <w:r>
        <w:rPr>
          <w:rFonts w:ascii="Lato" w:hAnsi="Lato"/>
          <w:lang w:val="en-GB"/>
        </w:rPr>
        <w:t>5</w:t>
      </w:r>
      <w:r w:rsidR="4F76396B" w:rsidRPr="4F76396B">
        <w:rPr>
          <w:rFonts w:ascii="Lato" w:hAnsi="Lato"/>
          <w:lang w:val="en-GB"/>
        </w:rPr>
        <w:t>.</w:t>
      </w:r>
      <w:r>
        <w:rPr>
          <w:rFonts w:ascii="Lato" w:hAnsi="Lato"/>
          <w:lang w:val="en-GB"/>
        </w:rPr>
        <w:t>1</w:t>
      </w:r>
      <w:r w:rsidR="4F76396B" w:rsidRPr="4F76396B">
        <w:rPr>
          <w:rFonts w:ascii="Lato" w:hAnsi="Lato"/>
          <w:lang w:val="en-GB"/>
        </w:rPr>
        <w:t xml:space="preserve"> All vehicles intended for </w:t>
      </w:r>
      <w:r w:rsidR="004945F5">
        <w:rPr>
          <w:rFonts w:ascii="Lato" w:hAnsi="Lato"/>
          <w:lang w:val="en-GB"/>
        </w:rPr>
        <w:t xml:space="preserve">service </w:t>
      </w:r>
      <w:r w:rsidR="4F76396B" w:rsidRPr="4F76396B">
        <w:rPr>
          <w:rFonts w:ascii="Lato" w:hAnsi="Lato"/>
          <w:lang w:val="en-GB"/>
        </w:rPr>
        <w:t xml:space="preserve">must be made available for inspection by the </w:t>
      </w:r>
      <w:r w:rsidR="00987A1E">
        <w:rPr>
          <w:rFonts w:ascii="Lato" w:hAnsi="Lato"/>
          <w:lang w:val="en-GB"/>
        </w:rPr>
        <w:t>Solidarity</w:t>
      </w:r>
      <w:r w:rsidR="004945F5">
        <w:rPr>
          <w:rFonts w:ascii="Lato" w:hAnsi="Lato"/>
          <w:lang w:val="en-GB"/>
        </w:rPr>
        <w:t xml:space="preserve"> Fund PL </w:t>
      </w:r>
      <w:r w:rsidR="4F76396B" w:rsidRPr="4F76396B">
        <w:rPr>
          <w:rFonts w:ascii="Lato" w:hAnsi="Lato"/>
          <w:lang w:val="en-GB"/>
        </w:rPr>
        <w:t>representative</w:t>
      </w:r>
      <w:r w:rsidR="004945F5">
        <w:rPr>
          <w:rFonts w:ascii="Lato" w:hAnsi="Lato"/>
          <w:lang w:val="en-GB"/>
        </w:rPr>
        <w:t>s at appointed date and time</w:t>
      </w:r>
      <w:r w:rsidR="00594DFC">
        <w:rPr>
          <w:rFonts w:ascii="Lato" w:hAnsi="Lato"/>
          <w:lang w:val="en-GB"/>
        </w:rPr>
        <w:t>, whereas the following will be checked:</w:t>
      </w:r>
    </w:p>
    <w:p w14:paraId="1CEB6609" w14:textId="77777777" w:rsidR="0082226F" w:rsidRDefault="0082226F" w:rsidP="00900025">
      <w:pPr>
        <w:spacing w:after="0"/>
        <w:rPr>
          <w:rFonts w:ascii="Lato" w:hAnsi="Lato"/>
          <w:lang w:val="en-GB"/>
        </w:rPr>
      </w:pPr>
    </w:p>
    <w:p w14:paraId="61DD0ED3" w14:textId="3994CF8F" w:rsidR="006C1FA9" w:rsidRPr="00041CEC" w:rsidRDefault="00EC43D0" w:rsidP="00900025">
      <w:pPr>
        <w:spacing w:after="0"/>
        <w:rPr>
          <w:rFonts w:ascii="Lato" w:hAnsi="Lato"/>
          <w:lang w:val="en-GB"/>
        </w:rPr>
      </w:pPr>
      <w:r>
        <w:rPr>
          <w:rFonts w:ascii="Lato" w:hAnsi="Lato"/>
          <w:lang w:val="en-GB"/>
        </w:rPr>
        <w:t>5</w:t>
      </w:r>
      <w:r w:rsidR="006C1FA9">
        <w:rPr>
          <w:rFonts w:ascii="Lato" w:hAnsi="Lato"/>
          <w:lang w:val="en-GB"/>
        </w:rPr>
        <w:t>.1.</w:t>
      </w:r>
      <w:proofErr w:type="spellStart"/>
      <w:r>
        <w:rPr>
          <w:rFonts w:ascii="Lato" w:hAnsi="Lato"/>
          <w:lang w:val="en-GB"/>
        </w:rPr>
        <w:t>a</w:t>
      </w:r>
      <w:proofErr w:type="spellEnd"/>
      <w:r w:rsidR="006C1FA9">
        <w:rPr>
          <w:rFonts w:ascii="Lato" w:hAnsi="Lato"/>
          <w:lang w:val="en-GB"/>
        </w:rPr>
        <w:t xml:space="preserve"> </w:t>
      </w:r>
      <w:r w:rsidR="006C1FA9" w:rsidRPr="4F76396B">
        <w:rPr>
          <w:rFonts w:ascii="Lato" w:hAnsi="Lato"/>
          <w:lang w:val="en-GB"/>
        </w:rPr>
        <w:t xml:space="preserve">All vehicles </w:t>
      </w:r>
      <w:r w:rsidR="006C1FA9">
        <w:rPr>
          <w:rFonts w:ascii="Lato" w:hAnsi="Lato"/>
          <w:lang w:val="en-GB"/>
        </w:rPr>
        <w:t>must be</w:t>
      </w:r>
      <w:r w:rsidR="006C1FA9" w:rsidRPr="47FFF771">
        <w:rPr>
          <w:rFonts w:ascii="Lato" w:hAnsi="Lato"/>
          <w:lang w:val="en-GB"/>
        </w:rPr>
        <w:t xml:space="preserve"> clean and in proper working condition.</w:t>
      </w:r>
    </w:p>
    <w:p w14:paraId="441FDC34" w14:textId="2F5894AE" w:rsidR="000A2272" w:rsidRPr="00041CEC" w:rsidRDefault="00DE7A11" w:rsidP="00900025">
      <w:pPr>
        <w:spacing w:after="0"/>
        <w:rPr>
          <w:rFonts w:ascii="Lato" w:hAnsi="Lato"/>
          <w:lang w:val="en-GB"/>
        </w:rPr>
      </w:pPr>
      <w:r>
        <w:rPr>
          <w:rFonts w:ascii="Lato" w:hAnsi="Lato"/>
          <w:lang w:val="en-GB"/>
        </w:rPr>
        <w:t>5</w:t>
      </w:r>
      <w:r w:rsidR="006C1FA9">
        <w:rPr>
          <w:rFonts w:ascii="Lato" w:hAnsi="Lato"/>
          <w:lang w:val="en-GB"/>
        </w:rPr>
        <w:t>.</w:t>
      </w:r>
      <w:r>
        <w:rPr>
          <w:rFonts w:ascii="Lato" w:hAnsi="Lato"/>
          <w:lang w:val="en-GB"/>
        </w:rPr>
        <w:t>1</w:t>
      </w:r>
      <w:r w:rsidR="000A2272" w:rsidRPr="4F76396B">
        <w:rPr>
          <w:rFonts w:ascii="Lato" w:hAnsi="Lato"/>
          <w:lang w:val="en-GB"/>
        </w:rPr>
        <w:t>.</w:t>
      </w:r>
      <w:r>
        <w:rPr>
          <w:rFonts w:ascii="Lato" w:hAnsi="Lato"/>
          <w:lang w:val="en-GB"/>
        </w:rPr>
        <w:t xml:space="preserve">b </w:t>
      </w:r>
      <w:r w:rsidR="000A2272" w:rsidRPr="4F76396B">
        <w:rPr>
          <w:rFonts w:ascii="Lato" w:hAnsi="Lato"/>
          <w:lang w:val="en-GB"/>
        </w:rPr>
        <w:t xml:space="preserve">All vehicles </w:t>
      </w:r>
      <w:r w:rsidR="00BF55AA">
        <w:rPr>
          <w:rFonts w:ascii="Lato" w:hAnsi="Lato"/>
          <w:lang w:val="en-GB"/>
        </w:rPr>
        <w:t xml:space="preserve">must be equipped with up and running </w:t>
      </w:r>
      <w:r w:rsidR="005E3639">
        <w:rPr>
          <w:rFonts w:ascii="Lato" w:hAnsi="Lato"/>
          <w:lang w:val="en-GB"/>
        </w:rPr>
        <w:t>seat</w:t>
      </w:r>
      <w:r w:rsidR="00BF55AA">
        <w:rPr>
          <w:rFonts w:ascii="Lato" w:hAnsi="Lato"/>
          <w:lang w:val="en-GB"/>
        </w:rPr>
        <w:t xml:space="preserve"> be</w:t>
      </w:r>
      <w:r w:rsidR="005B4F23">
        <w:rPr>
          <w:rFonts w:ascii="Lato" w:hAnsi="Lato"/>
          <w:lang w:val="en-GB"/>
        </w:rPr>
        <w:t>l</w:t>
      </w:r>
      <w:r w:rsidR="00BF55AA">
        <w:rPr>
          <w:rFonts w:ascii="Lato" w:hAnsi="Lato"/>
          <w:lang w:val="en-GB"/>
        </w:rPr>
        <w:t>t fasting system for each driver ad each passenger.</w:t>
      </w:r>
    </w:p>
    <w:p w14:paraId="6F4349A7" w14:textId="5FCD762A" w:rsidR="00186B66" w:rsidRDefault="00DE7A11" w:rsidP="00900025">
      <w:pPr>
        <w:spacing w:after="0"/>
        <w:rPr>
          <w:rFonts w:ascii="Lato" w:hAnsi="Lato"/>
          <w:lang w:val="en-GB"/>
        </w:rPr>
      </w:pPr>
      <w:r w:rsidRPr="005B4F23">
        <w:rPr>
          <w:rFonts w:ascii="Lato" w:hAnsi="Lato"/>
          <w:lang w:val="en-GB"/>
        </w:rPr>
        <w:t>5.</w:t>
      </w:r>
      <w:r w:rsidR="00186B66" w:rsidRPr="005B4F23">
        <w:rPr>
          <w:rFonts w:ascii="Lato" w:hAnsi="Lato"/>
          <w:lang w:val="en-GB"/>
        </w:rPr>
        <w:t>1</w:t>
      </w:r>
      <w:r w:rsidRPr="005B4F23">
        <w:rPr>
          <w:rFonts w:ascii="Lato" w:hAnsi="Lato"/>
          <w:lang w:val="en-GB"/>
        </w:rPr>
        <w:t>c</w:t>
      </w:r>
      <w:r w:rsidR="000A2272" w:rsidRPr="005B4F23">
        <w:rPr>
          <w:rFonts w:ascii="Lato" w:hAnsi="Lato"/>
          <w:lang w:val="en-GB"/>
        </w:rPr>
        <w:t xml:space="preserve"> </w:t>
      </w:r>
      <w:r w:rsidR="00CC4788" w:rsidRPr="005B4F23">
        <w:rPr>
          <w:rFonts w:ascii="Lato" w:hAnsi="Lato"/>
          <w:lang w:val="en-GB"/>
        </w:rPr>
        <w:t>A v</w:t>
      </w:r>
      <w:r w:rsidR="002C6CF0" w:rsidRPr="005B4F23">
        <w:rPr>
          <w:rFonts w:ascii="Lato" w:hAnsi="Lato"/>
          <w:lang w:val="en-GB"/>
        </w:rPr>
        <w:t>ehicle must be equipped with emergency kit</w:t>
      </w:r>
      <w:r w:rsidR="00186B66" w:rsidRPr="005B4F23">
        <w:rPr>
          <w:rFonts w:ascii="Lato" w:hAnsi="Lato"/>
          <w:lang w:val="en-GB"/>
        </w:rPr>
        <w:t>.</w:t>
      </w:r>
    </w:p>
    <w:p w14:paraId="683B0DE2" w14:textId="6895BB4E" w:rsidR="005B4F23" w:rsidRPr="005B4F23" w:rsidRDefault="005B4F23" w:rsidP="00900025">
      <w:pPr>
        <w:spacing w:after="0"/>
        <w:rPr>
          <w:rFonts w:ascii="Lato" w:hAnsi="Lato"/>
          <w:lang w:val="en-GB"/>
        </w:rPr>
      </w:pPr>
      <w:r w:rsidRPr="48603289">
        <w:rPr>
          <w:rFonts w:ascii="Lato" w:hAnsi="Lato"/>
          <w:lang w:val="en-GB"/>
        </w:rPr>
        <w:t>5.</w:t>
      </w:r>
      <w:r w:rsidR="00941690" w:rsidRPr="48603289">
        <w:rPr>
          <w:rFonts w:ascii="Lato" w:hAnsi="Lato"/>
          <w:lang w:val="en-GB"/>
        </w:rPr>
        <w:t>1</w:t>
      </w:r>
      <w:r w:rsidRPr="48603289">
        <w:rPr>
          <w:rFonts w:ascii="Lato" w:hAnsi="Lato"/>
          <w:lang w:val="en-GB"/>
        </w:rPr>
        <w:t>.</w:t>
      </w:r>
      <w:r w:rsidR="00941690" w:rsidRPr="48603289">
        <w:rPr>
          <w:rFonts w:ascii="Lato" w:hAnsi="Lato"/>
          <w:lang w:val="en-GB"/>
        </w:rPr>
        <w:t>d</w:t>
      </w:r>
      <w:r w:rsidRPr="48603289">
        <w:rPr>
          <w:rFonts w:ascii="Lato" w:hAnsi="Lato"/>
          <w:lang w:val="en-GB"/>
        </w:rPr>
        <w:t xml:space="preserve"> A Type protective chains (while snow could be also expected) </w:t>
      </w:r>
    </w:p>
    <w:p w14:paraId="7A85F71D" w14:textId="47D5AE23" w:rsidR="008742FE" w:rsidRPr="00041CEC" w:rsidRDefault="00650BAD" w:rsidP="00900025">
      <w:pPr>
        <w:spacing w:after="0"/>
        <w:rPr>
          <w:rFonts w:ascii="Lato" w:hAnsi="Lato"/>
          <w:lang w:val="en-GB"/>
        </w:rPr>
      </w:pPr>
      <w:r w:rsidRPr="48603289">
        <w:rPr>
          <w:rFonts w:ascii="Lato" w:hAnsi="Lato"/>
          <w:lang w:val="en-GB"/>
        </w:rPr>
        <w:t>5.1.</w:t>
      </w:r>
      <w:r w:rsidR="00392AD8" w:rsidRPr="48603289">
        <w:rPr>
          <w:rFonts w:ascii="Lato" w:hAnsi="Lato"/>
          <w:lang w:val="en-GB"/>
        </w:rPr>
        <w:t>e</w:t>
      </w:r>
      <w:r w:rsidR="4F76396B" w:rsidRPr="48603289">
        <w:rPr>
          <w:rFonts w:ascii="Lato" w:hAnsi="Lato"/>
          <w:lang w:val="en-GB"/>
        </w:rPr>
        <w:t xml:space="preserve"> </w:t>
      </w:r>
      <w:r w:rsidR="00C66F16" w:rsidRPr="48603289">
        <w:rPr>
          <w:rFonts w:ascii="Lato" w:hAnsi="Lato"/>
          <w:lang w:val="en-GB"/>
        </w:rPr>
        <w:t>All vehicles</w:t>
      </w:r>
      <w:r w:rsidR="4F76396B" w:rsidRPr="48603289">
        <w:rPr>
          <w:rFonts w:ascii="Lato" w:hAnsi="Lato"/>
          <w:lang w:val="en-GB"/>
        </w:rPr>
        <w:t xml:space="preserve"> should always be on the start point at least </w:t>
      </w:r>
      <w:r w:rsidR="005B4F23" w:rsidRPr="48603289">
        <w:rPr>
          <w:rFonts w:ascii="Lato" w:hAnsi="Lato"/>
          <w:lang w:val="en-GB"/>
        </w:rPr>
        <w:t>2</w:t>
      </w:r>
      <w:r w:rsidR="4F76396B" w:rsidRPr="48603289">
        <w:rPr>
          <w:rFonts w:ascii="Lato" w:hAnsi="Lato"/>
          <w:lang w:val="en-GB"/>
        </w:rPr>
        <w:t>0 minutes before agreed departure time</w:t>
      </w:r>
    </w:p>
    <w:p w14:paraId="711CD910" w14:textId="683FF8FD" w:rsidR="008742FE" w:rsidRDefault="00650BAD" w:rsidP="00900025">
      <w:pPr>
        <w:spacing w:after="0"/>
        <w:rPr>
          <w:rFonts w:ascii="Lato" w:hAnsi="Lato"/>
          <w:lang w:val="en-GB"/>
        </w:rPr>
      </w:pPr>
      <w:r w:rsidRPr="48603289">
        <w:rPr>
          <w:rFonts w:ascii="Lato" w:hAnsi="Lato"/>
          <w:lang w:val="en-GB"/>
        </w:rPr>
        <w:t>5.1.</w:t>
      </w:r>
      <w:r w:rsidR="00392AD8" w:rsidRPr="48603289">
        <w:rPr>
          <w:rFonts w:ascii="Lato" w:hAnsi="Lato"/>
          <w:lang w:val="en-GB"/>
        </w:rPr>
        <w:t>f</w:t>
      </w:r>
      <w:r w:rsidR="4F76396B" w:rsidRPr="48603289">
        <w:rPr>
          <w:rFonts w:ascii="Lato" w:hAnsi="Lato"/>
          <w:lang w:val="en-GB"/>
        </w:rPr>
        <w:t xml:space="preserve"> </w:t>
      </w:r>
      <w:r w:rsidR="00C66F16" w:rsidRPr="48603289">
        <w:rPr>
          <w:rFonts w:ascii="Lato" w:hAnsi="Lato"/>
          <w:lang w:val="en-GB"/>
        </w:rPr>
        <w:t>All vehicles</w:t>
      </w:r>
      <w:r w:rsidR="4F76396B" w:rsidRPr="48603289">
        <w:rPr>
          <w:rFonts w:ascii="Lato" w:hAnsi="Lato"/>
          <w:lang w:val="en-GB"/>
        </w:rPr>
        <w:t xml:space="preserve"> should have enough space to accommodate all luggage (at least 1 big suitcase and 1 hand luggage per passenger).</w:t>
      </w:r>
    </w:p>
    <w:p w14:paraId="52FB0BE1" w14:textId="1C9B7F4D" w:rsidR="00C66F16" w:rsidRDefault="00650BAD" w:rsidP="00900025">
      <w:pPr>
        <w:spacing w:after="0"/>
        <w:rPr>
          <w:rFonts w:ascii="Lato" w:hAnsi="Lato"/>
          <w:lang w:val="en-GB"/>
        </w:rPr>
      </w:pPr>
      <w:r w:rsidRPr="48603289">
        <w:rPr>
          <w:rFonts w:ascii="Lato" w:hAnsi="Lato"/>
          <w:lang w:val="en-GB"/>
        </w:rPr>
        <w:t>5.</w:t>
      </w:r>
      <w:r w:rsidR="00C66F16" w:rsidRPr="48603289">
        <w:rPr>
          <w:rFonts w:ascii="Lato" w:hAnsi="Lato"/>
          <w:lang w:val="en-GB"/>
        </w:rPr>
        <w:t>1.</w:t>
      </w:r>
      <w:r w:rsidR="00392AD8" w:rsidRPr="48603289">
        <w:rPr>
          <w:rFonts w:ascii="Lato" w:hAnsi="Lato"/>
          <w:lang w:val="en-GB"/>
        </w:rPr>
        <w:t>g</w:t>
      </w:r>
      <w:r w:rsidR="00C66F16" w:rsidRPr="48603289">
        <w:rPr>
          <w:rFonts w:ascii="Lato" w:hAnsi="Lato"/>
          <w:lang w:val="en-GB"/>
        </w:rPr>
        <w:t xml:space="preserve"> </w:t>
      </w:r>
      <w:r w:rsidR="00F01A39" w:rsidRPr="48603289">
        <w:rPr>
          <w:rFonts w:ascii="Lato" w:hAnsi="Lato"/>
          <w:lang w:val="en-GB"/>
        </w:rPr>
        <w:t xml:space="preserve">Drivers </w:t>
      </w:r>
      <w:r w:rsidR="005B4F23" w:rsidRPr="48603289">
        <w:rPr>
          <w:rFonts w:ascii="Lato" w:hAnsi="Lato"/>
          <w:lang w:val="en-GB"/>
        </w:rPr>
        <w:t xml:space="preserve">preferably (non-mandatory) </w:t>
      </w:r>
      <w:r w:rsidR="00F01A39" w:rsidRPr="48603289">
        <w:rPr>
          <w:rFonts w:ascii="Lato" w:hAnsi="Lato"/>
          <w:lang w:val="en-GB"/>
        </w:rPr>
        <w:t>should speak a</w:t>
      </w:r>
      <w:r w:rsidR="00F27C63" w:rsidRPr="48603289">
        <w:rPr>
          <w:rFonts w:ascii="Lato" w:hAnsi="Lato"/>
          <w:lang w:val="en-GB"/>
        </w:rPr>
        <w:t xml:space="preserve">ny of the </w:t>
      </w:r>
      <w:r w:rsidR="00F01A39" w:rsidRPr="48603289">
        <w:rPr>
          <w:rFonts w:ascii="Lato" w:hAnsi="Lato"/>
          <w:lang w:val="en-GB"/>
        </w:rPr>
        <w:t>foreign language</w:t>
      </w:r>
      <w:r w:rsidR="00F27C63" w:rsidRPr="48603289">
        <w:rPr>
          <w:rFonts w:ascii="Lato" w:hAnsi="Lato"/>
          <w:lang w:val="en-GB"/>
        </w:rPr>
        <w:t xml:space="preserve"> communicatively</w:t>
      </w:r>
      <w:r w:rsidR="00F01A39" w:rsidRPr="48603289">
        <w:rPr>
          <w:rFonts w:ascii="Lato" w:hAnsi="Lato"/>
          <w:lang w:val="en-GB"/>
        </w:rPr>
        <w:t xml:space="preserve"> - Polish, English or Russian</w:t>
      </w:r>
      <w:r w:rsidR="00995D4F" w:rsidRPr="48603289">
        <w:rPr>
          <w:rFonts w:ascii="Lato" w:hAnsi="Lato"/>
          <w:lang w:val="en-GB"/>
        </w:rPr>
        <w:t xml:space="preserve"> upon request</w:t>
      </w:r>
      <w:r w:rsidR="005B4F23" w:rsidRPr="48603289">
        <w:rPr>
          <w:rFonts w:ascii="Lato" w:hAnsi="Lato"/>
          <w:lang w:val="en-GB"/>
        </w:rPr>
        <w:t xml:space="preserve">. </w:t>
      </w:r>
    </w:p>
    <w:p w14:paraId="3CCB4465" w14:textId="6F7723EC" w:rsidR="00493AB0" w:rsidRDefault="00493AB0" w:rsidP="00900025">
      <w:pPr>
        <w:spacing w:after="0"/>
        <w:rPr>
          <w:rFonts w:ascii="Lato" w:hAnsi="Lato"/>
          <w:lang w:val="en-GB"/>
        </w:rPr>
      </w:pPr>
      <w:r w:rsidRPr="48603289">
        <w:rPr>
          <w:rFonts w:ascii="Lato" w:hAnsi="Lato"/>
          <w:lang w:val="en-GB"/>
        </w:rPr>
        <w:t>5.1.</w:t>
      </w:r>
      <w:r w:rsidR="005B4F23" w:rsidRPr="48603289">
        <w:rPr>
          <w:rFonts w:ascii="Lato" w:hAnsi="Lato"/>
          <w:lang w:val="en-GB"/>
        </w:rPr>
        <w:t xml:space="preserve"> </w:t>
      </w:r>
      <w:r w:rsidR="00392AD8" w:rsidRPr="48603289">
        <w:rPr>
          <w:rFonts w:ascii="Lato" w:hAnsi="Lato"/>
          <w:lang w:val="en-GB"/>
        </w:rPr>
        <w:t xml:space="preserve">h </w:t>
      </w:r>
      <w:r w:rsidR="00614EF8" w:rsidRPr="48603289">
        <w:rPr>
          <w:rFonts w:ascii="Lato" w:hAnsi="Lato"/>
          <w:lang w:val="en-GB"/>
        </w:rPr>
        <w:t xml:space="preserve">A </w:t>
      </w:r>
      <w:r w:rsidR="007475AF" w:rsidRPr="48603289">
        <w:rPr>
          <w:rFonts w:ascii="Lato" w:hAnsi="Lato"/>
          <w:lang w:val="en-GB"/>
        </w:rPr>
        <w:t>vehicle</w:t>
      </w:r>
      <w:r w:rsidR="00614EF8" w:rsidRPr="48603289">
        <w:rPr>
          <w:rFonts w:ascii="Lato" w:hAnsi="Lato"/>
          <w:lang w:val="en-GB"/>
        </w:rPr>
        <w:t xml:space="preserve"> is </w:t>
      </w:r>
      <w:r w:rsidR="007475AF" w:rsidRPr="48603289">
        <w:rPr>
          <w:rFonts w:ascii="Lato" w:hAnsi="Lato"/>
          <w:lang w:val="en-GB"/>
        </w:rPr>
        <w:t xml:space="preserve">covered by the insurance. </w:t>
      </w:r>
    </w:p>
    <w:p w14:paraId="7FBC1198" w14:textId="77777777" w:rsidR="00D74AD8" w:rsidRDefault="00D74AD8" w:rsidP="00900025">
      <w:pPr>
        <w:spacing w:after="0"/>
        <w:rPr>
          <w:rFonts w:ascii="Lato" w:hAnsi="Lato"/>
          <w:lang w:val="en-GB"/>
        </w:rPr>
      </w:pPr>
    </w:p>
    <w:p w14:paraId="07BAB410" w14:textId="559B34C5" w:rsidR="008742FE" w:rsidRPr="00A96C90" w:rsidRDefault="007D6606" w:rsidP="00900025">
      <w:pPr>
        <w:spacing w:after="0"/>
        <w:rPr>
          <w:rFonts w:ascii="Lato" w:hAnsi="Lato"/>
          <w:lang w:val="en-GB"/>
        </w:rPr>
      </w:pPr>
      <w:r>
        <w:rPr>
          <w:rFonts w:ascii="Lato" w:hAnsi="Lato"/>
          <w:lang w:val="en-GB"/>
        </w:rPr>
        <w:t>5.</w:t>
      </w:r>
      <w:r w:rsidR="0085536A">
        <w:rPr>
          <w:rFonts w:ascii="Lato" w:hAnsi="Lato"/>
          <w:lang w:val="en-GB"/>
        </w:rPr>
        <w:t>2</w:t>
      </w:r>
      <w:r w:rsidR="4F76396B" w:rsidRPr="00A96C90">
        <w:rPr>
          <w:rFonts w:ascii="Lato" w:hAnsi="Lato"/>
          <w:lang w:val="en-GB"/>
        </w:rPr>
        <w:t xml:space="preserve">. Response time for change of vehicle in case of mechanical </w:t>
      </w:r>
      <w:r w:rsidR="003E04F8" w:rsidRPr="00A96C90">
        <w:rPr>
          <w:rFonts w:ascii="Lato" w:hAnsi="Lato"/>
          <w:lang w:val="en-GB"/>
        </w:rPr>
        <w:t xml:space="preserve">problem </w:t>
      </w:r>
      <w:r w:rsidR="4F76396B" w:rsidRPr="00A96C90">
        <w:rPr>
          <w:rFonts w:ascii="Lato" w:hAnsi="Lato"/>
          <w:lang w:val="en-GB"/>
        </w:rPr>
        <w:t xml:space="preserve">should be </w:t>
      </w:r>
      <w:r w:rsidR="005B4F23">
        <w:rPr>
          <w:rFonts w:ascii="Lato" w:hAnsi="Lato"/>
          <w:lang w:val="en-GB"/>
        </w:rPr>
        <w:t>within</w:t>
      </w:r>
      <w:r w:rsidR="00B5380B" w:rsidRPr="00A96C90">
        <w:rPr>
          <w:rFonts w:ascii="Lato" w:hAnsi="Lato"/>
          <w:lang w:val="en-GB"/>
        </w:rPr>
        <w:t xml:space="preserve"> </w:t>
      </w:r>
      <w:r w:rsidR="47FFF771" w:rsidRPr="00A96C90">
        <w:rPr>
          <w:rFonts w:ascii="Lato" w:hAnsi="Lato"/>
          <w:lang w:val="en-GB"/>
        </w:rPr>
        <w:t>adequate time depending on vehicle location</w:t>
      </w:r>
      <w:r w:rsidR="00B5380B" w:rsidRPr="00A96C90">
        <w:rPr>
          <w:rFonts w:ascii="Lato" w:hAnsi="Lato"/>
          <w:lang w:val="en-GB"/>
        </w:rPr>
        <w:t xml:space="preserve"> throughout Georgia</w:t>
      </w:r>
      <w:r w:rsidR="47FFF771" w:rsidRPr="00A96C90">
        <w:rPr>
          <w:rFonts w:ascii="Lato" w:hAnsi="Lato"/>
          <w:lang w:val="en-GB"/>
        </w:rPr>
        <w:t>.</w:t>
      </w:r>
    </w:p>
    <w:p w14:paraId="3A7289D5" w14:textId="41181D47" w:rsidR="008742FE" w:rsidRDefault="007D6606" w:rsidP="00900025">
      <w:pPr>
        <w:spacing w:after="0"/>
        <w:rPr>
          <w:rFonts w:ascii="Lato" w:hAnsi="Lato"/>
          <w:lang w:val="en-GB"/>
        </w:rPr>
      </w:pPr>
      <w:r>
        <w:rPr>
          <w:rFonts w:ascii="Lato" w:hAnsi="Lato"/>
          <w:lang w:val="en-GB"/>
        </w:rPr>
        <w:t>5.</w:t>
      </w:r>
      <w:r w:rsidR="0085536A">
        <w:rPr>
          <w:rFonts w:ascii="Lato" w:hAnsi="Lato"/>
          <w:lang w:val="en-GB"/>
        </w:rPr>
        <w:t>4</w:t>
      </w:r>
      <w:r w:rsidR="4F76396B" w:rsidRPr="4F76396B">
        <w:rPr>
          <w:rFonts w:ascii="Lato" w:hAnsi="Lato"/>
          <w:lang w:val="en-GB"/>
        </w:rPr>
        <w:t>. The meals for the driver and personnel are the sole responsibility of the company.</w:t>
      </w:r>
    </w:p>
    <w:p w14:paraId="5E8EE572" w14:textId="7C4E1E1D" w:rsidR="00C66F16" w:rsidRPr="00041CEC" w:rsidRDefault="007D6606" w:rsidP="00C66F16">
      <w:pPr>
        <w:rPr>
          <w:rFonts w:ascii="Lato" w:hAnsi="Lato"/>
          <w:lang w:val="en-GB"/>
        </w:rPr>
      </w:pPr>
      <w:r>
        <w:rPr>
          <w:rFonts w:ascii="Lato" w:hAnsi="Lato"/>
          <w:lang w:val="en-GB"/>
        </w:rPr>
        <w:t>5.</w:t>
      </w:r>
      <w:r w:rsidR="0085536A">
        <w:rPr>
          <w:rFonts w:ascii="Lato" w:hAnsi="Lato"/>
          <w:lang w:val="en-GB"/>
        </w:rPr>
        <w:t>5</w:t>
      </w:r>
      <w:r w:rsidR="00C66F16" w:rsidRPr="4F76396B">
        <w:rPr>
          <w:rFonts w:ascii="Lato" w:hAnsi="Lato"/>
          <w:lang w:val="en-GB"/>
        </w:rPr>
        <w:t>. Vehicle photos should be made available upon request.</w:t>
      </w:r>
    </w:p>
    <w:p w14:paraId="18F1893D" w14:textId="0BA329D0" w:rsidR="003D565E" w:rsidRPr="0001671B" w:rsidRDefault="003D565E" w:rsidP="009777F7">
      <w:pPr>
        <w:pStyle w:val="Footer"/>
        <w:numPr>
          <w:ilvl w:val="0"/>
          <w:numId w:val="13"/>
        </w:numPr>
        <w:tabs>
          <w:tab w:val="clear" w:pos="4536"/>
          <w:tab w:val="center" w:pos="360"/>
        </w:tabs>
        <w:spacing w:after="240" w:line="23" w:lineRule="atLeast"/>
        <w:contextualSpacing/>
        <w:jc w:val="both"/>
        <w:rPr>
          <w:rFonts w:ascii="Lato" w:eastAsia="Arial Unicode MS" w:hAnsi="Lato" w:cstheme="minorHAnsi"/>
          <w:kern w:val="2"/>
          <w:lang w:val="en-GB" w:eastAsia="hi-IN" w:bidi="hi-IN"/>
        </w:rPr>
      </w:pPr>
      <w:r w:rsidRPr="0001671B">
        <w:rPr>
          <w:rFonts w:ascii="Lato" w:eastAsia="Arial Unicode MS" w:hAnsi="Lato" w:cstheme="minorHAnsi"/>
          <w:b/>
          <w:kern w:val="2"/>
          <w:lang w:val="en-GB" w:eastAsia="hi-IN" w:bidi="hi-IN"/>
        </w:rPr>
        <w:t xml:space="preserve">Criteria for selection of the Applicant (max. </w:t>
      </w:r>
      <w:r w:rsidR="00214D5B" w:rsidRPr="0001671B">
        <w:rPr>
          <w:rFonts w:ascii="Lato" w:eastAsia="Arial Unicode MS" w:hAnsi="Lato" w:cstheme="minorHAnsi"/>
          <w:b/>
          <w:kern w:val="2"/>
          <w:lang w:val="en-GB" w:eastAsia="hi-IN" w:bidi="hi-IN"/>
        </w:rPr>
        <w:t>100 points</w:t>
      </w:r>
      <w:r w:rsidRPr="0001671B">
        <w:rPr>
          <w:rFonts w:ascii="Lato" w:eastAsia="Arial Unicode MS" w:hAnsi="Lato" w:cstheme="minorHAnsi"/>
          <w:b/>
          <w:kern w:val="2"/>
          <w:lang w:val="en-GB" w:eastAsia="hi-IN" w:bidi="hi-IN"/>
        </w:rPr>
        <w:t>)</w:t>
      </w:r>
      <w:r w:rsidR="004D2ABE" w:rsidRPr="0001671B">
        <w:rPr>
          <w:rFonts w:ascii="Lato" w:eastAsia="Arial Unicode MS" w:hAnsi="Lato" w:cstheme="minorHAnsi"/>
          <w:b/>
          <w:kern w:val="2"/>
          <w:lang w:val="en-GB" w:eastAsia="hi-IN" w:bidi="hi-IN"/>
        </w:rPr>
        <w:t xml:space="preserve"> for a short list. </w:t>
      </w:r>
    </w:p>
    <w:p w14:paraId="0029F0A4" w14:textId="2970C745" w:rsidR="009730AF" w:rsidRPr="00A3157F" w:rsidRDefault="00A73BEA" w:rsidP="009730AF">
      <w:pPr>
        <w:spacing w:after="0" w:line="23" w:lineRule="atLeast"/>
        <w:jc w:val="both"/>
        <w:rPr>
          <w:rFonts w:ascii="Lato" w:eastAsia="Calibri" w:hAnsi="Lato" w:cstheme="minorHAnsi"/>
          <w:u w:val="single"/>
          <w:lang w:val="en-GB"/>
        </w:rPr>
      </w:pPr>
      <w:r w:rsidRPr="00A3157F">
        <w:rPr>
          <w:rFonts w:ascii="Lato" w:eastAsia="Calibri" w:hAnsi="Lato" w:cstheme="minorHAnsi"/>
          <w:u w:val="single"/>
          <w:lang w:val="en-GB"/>
        </w:rPr>
        <w:t>6</w:t>
      </w:r>
      <w:r w:rsidR="009730AF" w:rsidRPr="00A3157F">
        <w:rPr>
          <w:rFonts w:ascii="Lato" w:eastAsia="Calibri" w:hAnsi="Lato" w:cstheme="minorHAnsi"/>
          <w:u w:val="single"/>
          <w:lang w:val="en-GB"/>
        </w:rPr>
        <w:t xml:space="preserve">.1.  </w:t>
      </w:r>
      <w:r w:rsidR="00EE660D" w:rsidRPr="00A3157F">
        <w:rPr>
          <w:rFonts w:ascii="Lato" w:eastAsia="Calibri" w:hAnsi="Lato" w:cstheme="minorHAnsi"/>
          <w:u w:val="single"/>
          <w:lang w:val="en-GB"/>
        </w:rPr>
        <w:t xml:space="preserve">Range of service(s) </w:t>
      </w:r>
      <w:r w:rsidR="009730AF" w:rsidRPr="00A3157F">
        <w:rPr>
          <w:rFonts w:ascii="Lato" w:eastAsia="Calibri" w:hAnsi="Lato" w:cstheme="minorHAnsi"/>
          <w:u w:val="single"/>
          <w:lang w:val="en-GB"/>
        </w:rPr>
        <w:t>(</w:t>
      </w:r>
      <w:r w:rsidR="002D696C">
        <w:rPr>
          <w:rFonts w:ascii="Lato" w:eastAsia="Calibri" w:hAnsi="Lato" w:cstheme="minorHAnsi"/>
          <w:u w:val="single"/>
          <w:lang w:val="en-GB"/>
        </w:rPr>
        <w:t>18</w:t>
      </w:r>
      <w:r w:rsidR="009730AF" w:rsidRPr="00A3157F">
        <w:rPr>
          <w:rFonts w:ascii="Lato" w:eastAsia="Calibri" w:hAnsi="Lato" w:cstheme="minorHAnsi"/>
          <w:u w:val="single"/>
          <w:lang w:val="en-GB"/>
        </w:rPr>
        <w:t xml:space="preserve"> points)</w:t>
      </w:r>
    </w:p>
    <w:p w14:paraId="64018477" w14:textId="3E444953" w:rsidR="009730AF" w:rsidRPr="00A3157F" w:rsidRDefault="005265D7" w:rsidP="009730AF">
      <w:pPr>
        <w:spacing w:after="0" w:line="23" w:lineRule="atLeast"/>
        <w:jc w:val="both"/>
        <w:rPr>
          <w:rFonts w:ascii="Lato" w:eastAsia="Calibri" w:hAnsi="Lato"/>
          <w:lang w:val="en-GB"/>
        </w:rPr>
      </w:pPr>
      <w:r w:rsidRPr="00A3157F">
        <w:rPr>
          <w:rFonts w:ascii="Lato" w:eastAsia="Calibri" w:hAnsi="Lato"/>
          <w:lang w:val="en-GB"/>
        </w:rPr>
        <w:t>6</w:t>
      </w:r>
      <w:r w:rsidR="009730AF" w:rsidRPr="00A3157F">
        <w:rPr>
          <w:rFonts w:ascii="Lato" w:eastAsia="Calibri" w:hAnsi="Lato"/>
          <w:lang w:val="en-GB"/>
        </w:rPr>
        <w:t xml:space="preserve">.1.a – The </w:t>
      </w:r>
      <w:r w:rsidR="00240349" w:rsidRPr="00A3157F">
        <w:rPr>
          <w:rFonts w:ascii="Lato" w:eastAsia="Calibri" w:hAnsi="Lato"/>
          <w:lang w:val="en-GB"/>
        </w:rPr>
        <w:t xml:space="preserve">service </w:t>
      </w:r>
      <w:r w:rsidR="002D696C">
        <w:rPr>
          <w:rFonts w:ascii="Lato" w:eastAsia="Calibri" w:hAnsi="Lato"/>
          <w:lang w:val="en-GB"/>
        </w:rPr>
        <w:t xml:space="preserve">provider </w:t>
      </w:r>
      <w:r w:rsidR="00F27949" w:rsidRPr="00A3157F">
        <w:rPr>
          <w:rFonts w:ascii="Lato" w:eastAsia="Times New Roman" w:hAnsi="Lato" w:cstheme="minorHAnsi"/>
          <w:lang w:val="en-GB" w:eastAsia="de-DE"/>
        </w:rPr>
        <w:t xml:space="preserve">is able to provide all </w:t>
      </w:r>
      <w:r w:rsidR="00EE660D" w:rsidRPr="00A3157F">
        <w:rPr>
          <w:rFonts w:ascii="Lato" w:eastAsia="Times New Roman" w:hAnsi="Lato" w:cstheme="minorHAnsi"/>
          <w:lang w:val="en-GB" w:eastAsia="de-DE"/>
        </w:rPr>
        <w:t xml:space="preserve">tasks under planned assignment </w:t>
      </w:r>
      <w:r w:rsidR="009730AF" w:rsidRPr="00A3157F">
        <w:rPr>
          <w:rFonts w:ascii="Wingdings" w:eastAsia="Wingdings" w:hAnsi="Wingdings" w:cs="Wingdings"/>
          <w:lang w:val="en-GB"/>
        </w:rPr>
        <w:t>à</w:t>
      </w:r>
      <w:r w:rsidR="009730AF" w:rsidRPr="00A3157F">
        <w:rPr>
          <w:rFonts w:ascii="Lato" w:eastAsia="Calibri" w:hAnsi="Lato"/>
          <w:lang w:val="en-GB"/>
        </w:rPr>
        <w:t xml:space="preserve"> </w:t>
      </w:r>
      <w:r w:rsidR="002D696C">
        <w:rPr>
          <w:rFonts w:ascii="Lato" w:eastAsia="Calibri" w:hAnsi="Lato"/>
          <w:lang w:val="en-GB"/>
        </w:rPr>
        <w:t>18</w:t>
      </w:r>
      <w:r w:rsidR="009730AF" w:rsidRPr="00A3157F">
        <w:rPr>
          <w:rFonts w:ascii="Lato" w:eastAsia="Calibri" w:hAnsi="Lato"/>
          <w:lang w:val="en-GB"/>
        </w:rPr>
        <w:t xml:space="preserve"> points</w:t>
      </w:r>
    </w:p>
    <w:p w14:paraId="2943AE9D" w14:textId="60DB4CAA" w:rsidR="009730AF" w:rsidRPr="00A3157F" w:rsidRDefault="005265D7" w:rsidP="009730AF">
      <w:pPr>
        <w:spacing w:after="0" w:line="23" w:lineRule="atLeast"/>
        <w:jc w:val="both"/>
        <w:rPr>
          <w:rFonts w:ascii="Lato" w:eastAsia="Calibri" w:hAnsi="Lato" w:cstheme="minorHAnsi"/>
          <w:lang w:val="en-GB"/>
        </w:rPr>
      </w:pPr>
      <w:r w:rsidRPr="00A3157F">
        <w:rPr>
          <w:rFonts w:ascii="Lato" w:eastAsia="Calibri" w:hAnsi="Lato" w:cstheme="minorHAnsi"/>
          <w:lang w:val="en-GB"/>
        </w:rPr>
        <w:t>6</w:t>
      </w:r>
      <w:r w:rsidR="009730AF" w:rsidRPr="00A3157F">
        <w:rPr>
          <w:rFonts w:ascii="Lato" w:eastAsia="Calibri" w:hAnsi="Lato" w:cstheme="minorHAnsi"/>
          <w:lang w:val="en-GB"/>
        </w:rPr>
        <w:t xml:space="preserve">1.b – </w:t>
      </w:r>
      <w:r w:rsidR="006D2706" w:rsidRPr="00A3157F">
        <w:rPr>
          <w:rFonts w:ascii="Lato" w:eastAsia="Calibri" w:hAnsi="Lato"/>
          <w:lang w:val="en-GB"/>
        </w:rPr>
        <w:t xml:space="preserve">The service prover </w:t>
      </w:r>
      <w:r w:rsidR="006D2706" w:rsidRPr="00A3157F">
        <w:rPr>
          <w:rFonts w:ascii="Lato" w:eastAsia="Times New Roman" w:hAnsi="Lato" w:cstheme="minorHAnsi"/>
          <w:lang w:val="en-GB" w:eastAsia="de-DE"/>
        </w:rPr>
        <w:t xml:space="preserve">is able to provide some of the tasks under planned assignment () </w:t>
      </w:r>
      <w:r w:rsidR="006D2706" w:rsidRPr="00A3157F">
        <w:rPr>
          <w:rFonts w:ascii="Lato" w:eastAsia="Calibri" w:hAnsi="Lato"/>
          <w:lang w:val="en-GB"/>
        </w:rPr>
        <w:t xml:space="preserve"> </w:t>
      </w:r>
      <w:r w:rsidR="006D2706" w:rsidRPr="00A3157F">
        <w:rPr>
          <w:rFonts w:ascii="Wingdings" w:eastAsia="Wingdings" w:hAnsi="Wingdings" w:cs="Wingdings"/>
          <w:lang w:val="en-GB"/>
        </w:rPr>
        <w:t>à</w:t>
      </w:r>
      <w:r w:rsidR="006D2706" w:rsidRPr="00A3157F">
        <w:rPr>
          <w:rFonts w:ascii="Lato" w:eastAsia="Calibri" w:hAnsi="Lato"/>
          <w:lang w:val="en-GB"/>
        </w:rPr>
        <w:t xml:space="preserve"> </w:t>
      </w:r>
      <w:r w:rsidR="002D696C">
        <w:rPr>
          <w:rFonts w:ascii="Lato" w:eastAsia="Calibri" w:hAnsi="Lato"/>
          <w:lang w:val="en-GB"/>
        </w:rPr>
        <w:t>2-16</w:t>
      </w:r>
      <w:r w:rsidR="006D2706" w:rsidRPr="00A3157F">
        <w:rPr>
          <w:rFonts w:ascii="Lato" w:eastAsia="Calibri" w:hAnsi="Lato"/>
          <w:lang w:val="en-GB"/>
        </w:rPr>
        <w:t xml:space="preserve"> points</w:t>
      </w:r>
      <w:r w:rsidR="009730AF" w:rsidRPr="00A3157F">
        <w:rPr>
          <w:rFonts w:ascii="Lato" w:eastAsia="Calibri" w:hAnsi="Lato" w:cstheme="minorHAnsi"/>
          <w:lang w:val="en-GB"/>
        </w:rPr>
        <w:t xml:space="preserve"> </w:t>
      </w:r>
    </w:p>
    <w:p w14:paraId="248E75AF" w14:textId="73BC218A" w:rsidR="009730AF" w:rsidRPr="00A3157F" w:rsidRDefault="009730AF" w:rsidP="009730AF">
      <w:pPr>
        <w:spacing w:after="0" w:line="23" w:lineRule="atLeast"/>
        <w:jc w:val="both"/>
        <w:rPr>
          <w:rFonts w:ascii="Lato" w:eastAsia="Calibri" w:hAnsi="Lato" w:cstheme="minorHAnsi"/>
          <w:lang w:val="en-GB"/>
        </w:rPr>
      </w:pPr>
    </w:p>
    <w:p w14:paraId="5231C392" w14:textId="5E79EA44" w:rsidR="003D565E" w:rsidRPr="00A3157F" w:rsidRDefault="00A73BEA" w:rsidP="003D565E">
      <w:pPr>
        <w:spacing w:after="0" w:line="23" w:lineRule="atLeast"/>
        <w:jc w:val="both"/>
        <w:rPr>
          <w:rFonts w:ascii="Lato" w:eastAsia="Calibri" w:hAnsi="Lato" w:cstheme="minorHAnsi"/>
          <w:u w:val="single"/>
          <w:lang w:val="en-GB"/>
        </w:rPr>
      </w:pPr>
      <w:r w:rsidRPr="00A3157F">
        <w:rPr>
          <w:rFonts w:ascii="Lato" w:eastAsia="Calibri" w:hAnsi="Lato" w:cstheme="minorHAnsi"/>
          <w:lang w:val="en-GB"/>
        </w:rPr>
        <w:t>6</w:t>
      </w:r>
      <w:r w:rsidR="0060175A" w:rsidRPr="00A3157F">
        <w:rPr>
          <w:rFonts w:ascii="Lato" w:eastAsia="Calibri" w:hAnsi="Lato" w:cstheme="minorHAnsi"/>
          <w:u w:val="single"/>
          <w:lang w:val="en-GB"/>
        </w:rPr>
        <w:t>.</w:t>
      </w:r>
      <w:r w:rsidR="002B3D15" w:rsidRPr="00A3157F">
        <w:rPr>
          <w:rFonts w:ascii="Lato" w:eastAsia="Calibri" w:hAnsi="Lato" w:cstheme="minorHAnsi"/>
          <w:u w:val="single"/>
          <w:lang w:val="en-GB"/>
        </w:rPr>
        <w:t>2</w:t>
      </w:r>
      <w:r w:rsidR="0060175A" w:rsidRPr="00A3157F">
        <w:rPr>
          <w:rFonts w:ascii="Lato" w:eastAsia="Calibri" w:hAnsi="Lato" w:cstheme="minorHAnsi"/>
          <w:u w:val="single"/>
          <w:lang w:val="en-GB"/>
        </w:rPr>
        <w:t xml:space="preserve">. </w:t>
      </w:r>
      <w:r w:rsidR="00001C9A" w:rsidRPr="00A3157F">
        <w:rPr>
          <w:rFonts w:ascii="Lato" w:eastAsia="Calibri" w:hAnsi="Lato" w:cstheme="minorHAnsi"/>
          <w:u w:val="single"/>
          <w:lang w:val="en-GB"/>
        </w:rPr>
        <w:t xml:space="preserve"> </w:t>
      </w:r>
      <w:r w:rsidR="00F9415E" w:rsidRPr="00A3157F">
        <w:rPr>
          <w:rFonts w:ascii="Lato" w:eastAsia="Calibri" w:hAnsi="Lato" w:cstheme="minorHAnsi"/>
          <w:u w:val="single"/>
          <w:lang w:val="en-GB"/>
        </w:rPr>
        <w:t>Year of production</w:t>
      </w:r>
      <w:r w:rsidR="00E558CC" w:rsidRPr="00A3157F">
        <w:rPr>
          <w:rFonts w:ascii="Lato" w:eastAsia="Calibri" w:hAnsi="Lato" w:cstheme="minorHAnsi"/>
          <w:u w:val="single"/>
          <w:lang w:val="en-GB"/>
        </w:rPr>
        <w:t xml:space="preserve"> (</w:t>
      </w:r>
      <w:r w:rsidR="002D696C">
        <w:rPr>
          <w:rFonts w:ascii="Lato" w:eastAsia="Calibri" w:hAnsi="Lato" w:cstheme="minorHAnsi"/>
          <w:u w:val="single"/>
          <w:lang w:val="en-GB"/>
        </w:rPr>
        <w:t>10</w:t>
      </w:r>
      <w:r w:rsidR="00E558CC" w:rsidRPr="00A3157F">
        <w:rPr>
          <w:rFonts w:ascii="Lato" w:eastAsia="Calibri" w:hAnsi="Lato" w:cstheme="minorHAnsi"/>
          <w:u w:val="single"/>
          <w:lang w:val="en-GB"/>
        </w:rPr>
        <w:t xml:space="preserve"> points)</w:t>
      </w:r>
    </w:p>
    <w:p w14:paraId="5B46F2E1" w14:textId="51B256C6" w:rsidR="00EC5945" w:rsidRPr="00A3157F" w:rsidRDefault="005265D7" w:rsidP="003D565E">
      <w:pPr>
        <w:spacing w:after="0" w:line="23" w:lineRule="atLeast"/>
        <w:jc w:val="both"/>
        <w:rPr>
          <w:rFonts w:ascii="Lato" w:eastAsia="Calibri" w:hAnsi="Lato"/>
          <w:lang w:val="en-GB"/>
        </w:rPr>
      </w:pPr>
      <w:r w:rsidRPr="00A3157F">
        <w:rPr>
          <w:rFonts w:ascii="Lato" w:eastAsia="Calibri" w:hAnsi="Lato"/>
          <w:lang w:val="en-GB"/>
        </w:rPr>
        <w:t>6</w:t>
      </w:r>
      <w:r w:rsidR="008A1D98" w:rsidRPr="00A3157F">
        <w:rPr>
          <w:rFonts w:ascii="Lato" w:eastAsia="Calibri" w:hAnsi="Lato"/>
          <w:lang w:val="en-GB"/>
        </w:rPr>
        <w:t>.</w:t>
      </w:r>
      <w:r w:rsidRPr="00A3157F">
        <w:rPr>
          <w:rFonts w:ascii="Lato" w:eastAsia="Calibri" w:hAnsi="Lato"/>
          <w:lang w:val="en-GB"/>
        </w:rPr>
        <w:t>2</w:t>
      </w:r>
      <w:r w:rsidR="008A1D98" w:rsidRPr="00A3157F">
        <w:rPr>
          <w:rFonts w:ascii="Lato" w:eastAsia="Calibri" w:hAnsi="Lato"/>
          <w:lang w:val="en-GB"/>
        </w:rPr>
        <w:t>.</w:t>
      </w:r>
      <w:r w:rsidR="00F661F1" w:rsidRPr="00A3157F">
        <w:rPr>
          <w:rFonts w:ascii="Lato" w:eastAsia="Calibri" w:hAnsi="Lato"/>
          <w:lang w:val="en-GB"/>
        </w:rPr>
        <w:t>a</w:t>
      </w:r>
      <w:r w:rsidR="008A1D98" w:rsidRPr="00A3157F">
        <w:rPr>
          <w:rFonts w:ascii="Lato" w:eastAsia="Calibri" w:hAnsi="Lato"/>
          <w:lang w:val="en-GB"/>
        </w:rPr>
        <w:t xml:space="preserve"> – </w:t>
      </w:r>
      <w:r w:rsidR="00265975" w:rsidRPr="00A3157F">
        <w:rPr>
          <w:rFonts w:ascii="Lato" w:eastAsia="Calibri" w:hAnsi="Lato"/>
          <w:lang w:val="en-GB"/>
        </w:rPr>
        <w:t>The vehicle</w:t>
      </w:r>
      <w:r w:rsidR="006C533B">
        <w:rPr>
          <w:rFonts w:ascii="Lato" w:eastAsia="Calibri" w:hAnsi="Lato"/>
          <w:lang w:val="en-GB"/>
        </w:rPr>
        <w:t xml:space="preserve">(s) </w:t>
      </w:r>
      <w:r w:rsidR="00265975" w:rsidRPr="00A3157F">
        <w:rPr>
          <w:rFonts w:ascii="Lato" w:eastAsia="Calibri" w:hAnsi="Lato"/>
          <w:lang w:val="en-GB"/>
        </w:rPr>
        <w:t>is no older than 5 years</w:t>
      </w:r>
      <w:r w:rsidR="00952874" w:rsidRPr="00A3157F">
        <w:rPr>
          <w:rFonts w:ascii="Lato" w:eastAsia="Calibri" w:hAnsi="Lato"/>
          <w:lang w:val="en-GB"/>
        </w:rPr>
        <w:t xml:space="preserve"> (since the production date)</w:t>
      </w:r>
      <w:r w:rsidR="000517F4" w:rsidRPr="00A3157F">
        <w:rPr>
          <w:rFonts w:ascii="Lato" w:eastAsia="Calibri" w:hAnsi="Lato"/>
          <w:lang w:val="en-GB"/>
        </w:rPr>
        <w:t xml:space="preserve"> </w:t>
      </w:r>
      <w:r w:rsidR="000517F4" w:rsidRPr="00A3157F">
        <w:rPr>
          <w:rFonts w:ascii="Wingdings" w:eastAsia="Wingdings" w:hAnsi="Wingdings" w:cs="Wingdings"/>
          <w:lang w:val="en-GB"/>
        </w:rPr>
        <w:t>à</w:t>
      </w:r>
      <w:r w:rsidR="000517F4" w:rsidRPr="00A3157F">
        <w:rPr>
          <w:rFonts w:ascii="Lato" w:eastAsia="Calibri" w:hAnsi="Lato"/>
          <w:lang w:val="en-GB"/>
        </w:rPr>
        <w:t xml:space="preserve"> </w:t>
      </w:r>
      <w:r w:rsidR="007D6606" w:rsidRPr="00A3157F">
        <w:rPr>
          <w:rFonts w:ascii="Lato" w:eastAsia="Calibri" w:hAnsi="Lato"/>
          <w:lang w:val="en-GB"/>
        </w:rPr>
        <w:t>10</w:t>
      </w:r>
      <w:r w:rsidR="00001C9A" w:rsidRPr="00A3157F">
        <w:rPr>
          <w:rFonts w:ascii="Lato" w:eastAsia="Calibri" w:hAnsi="Lato"/>
          <w:lang w:val="en-GB"/>
        </w:rPr>
        <w:t xml:space="preserve"> points</w:t>
      </w:r>
    </w:p>
    <w:p w14:paraId="0FAC2337" w14:textId="6A0D52F8" w:rsidR="00381218" w:rsidRPr="00A3157F" w:rsidRDefault="005265D7" w:rsidP="003D565E">
      <w:pPr>
        <w:spacing w:after="0" w:line="23" w:lineRule="atLeast"/>
        <w:jc w:val="both"/>
        <w:rPr>
          <w:rFonts w:ascii="Lato" w:eastAsia="Calibri" w:hAnsi="Lato" w:cstheme="minorHAnsi"/>
          <w:lang w:val="en-GB"/>
        </w:rPr>
      </w:pPr>
      <w:r w:rsidRPr="00A3157F">
        <w:rPr>
          <w:rFonts w:ascii="Lato" w:eastAsia="Calibri" w:hAnsi="Lato" w:cstheme="minorHAnsi"/>
          <w:lang w:val="en-GB"/>
        </w:rPr>
        <w:t>6</w:t>
      </w:r>
      <w:r w:rsidR="00EC5945" w:rsidRPr="00A3157F">
        <w:rPr>
          <w:rFonts w:ascii="Lato" w:eastAsia="Calibri" w:hAnsi="Lato" w:cstheme="minorHAnsi"/>
          <w:lang w:val="en-GB"/>
        </w:rPr>
        <w:t>.</w:t>
      </w:r>
      <w:r w:rsidRPr="00A3157F">
        <w:rPr>
          <w:rFonts w:ascii="Lato" w:eastAsia="Calibri" w:hAnsi="Lato" w:cstheme="minorHAnsi"/>
          <w:lang w:val="en-GB"/>
        </w:rPr>
        <w:t>2</w:t>
      </w:r>
      <w:r w:rsidR="00EC5945" w:rsidRPr="00A3157F">
        <w:rPr>
          <w:rFonts w:ascii="Lato" w:eastAsia="Calibri" w:hAnsi="Lato" w:cstheme="minorHAnsi"/>
          <w:lang w:val="en-GB"/>
        </w:rPr>
        <w:t>.</w:t>
      </w:r>
      <w:r w:rsidR="00F661F1" w:rsidRPr="00A3157F">
        <w:rPr>
          <w:rFonts w:ascii="Lato" w:eastAsia="Calibri" w:hAnsi="Lato" w:cstheme="minorHAnsi"/>
          <w:lang w:val="en-GB"/>
        </w:rPr>
        <w:t>b</w:t>
      </w:r>
      <w:r w:rsidR="00EC5945" w:rsidRPr="00A3157F">
        <w:rPr>
          <w:rFonts w:ascii="Lato" w:eastAsia="Calibri" w:hAnsi="Lato" w:cstheme="minorHAnsi"/>
          <w:lang w:val="en-GB"/>
        </w:rPr>
        <w:t xml:space="preserve"> </w:t>
      </w:r>
      <w:r w:rsidR="00381218" w:rsidRPr="00A3157F">
        <w:rPr>
          <w:rFonts w:ascii="Lato" w:eastAsia="Calibri" w:hAnsi="Lato" w:cstheme="minorHAnsi"/>
          <w:lang w:val="en-GB"/>
        </w:rPr>
        <w:t>–</w:t>
      </w:r>
      <w:r w:rsidR="00EC5945" w:rsidRPr="00A3157F">
        <w:rPr>
          <w:rFonts w:ascii="Lato" w:eastAsia="Calibri" w:hAnsi="Lato" w:cstheme="minorHAnsi"/>
          <w:lang w:val="en-GB"/>
        </w:rPr>
        <w:t xml:space="preserve"> </w:t>
      </w:r>
      <w:r w:rsidR="000517F4" w:rsidRPr="00A3157F">
        <w:rPr>
          <w:rFonts w:ascii="Lato" w:eastAsia="Calibri" w:hAnsi="Lato"/>
          <w:lang w:val="en-GB"/>
        </w:rPr>
        <w:t>The vehicle</w:t>
      </w:r>
      <w:r w:rsidR="006C533B">
        <w:rPr>
          <w:rFonts w:ascii="Lato" w:eastAsia="Calibri" w:hAnsi="Lato"/>
          <w:lang w:val="en-GB"/>
        </w:rPr>
        <w:t>(s)</w:t>
      </w:r>
      <w:r w:rsidR="000517F4" w:rsidRPr="00A3157F">
        <w:rPr>
          <w:rFonts w:ascii="Lato" w:eastAsia="Calibri" w:hAnsi="Lato"/>
          <w:lang w:val="en-GB"/>
        </w:rPr>
        <w:t xml:space="preserve"> is </w:t>
      </w:r>
      <w:r w:rsidR="00A53361" w:rsidRPr="00A3157F">
        <w:rPr>
          <w:rFonts w:ascii="Lato" w:eastAsia="Calibri" w:hAnsi="Lato"/>
          <w:lang w:val="en-GB"/>
        </w:rPr>
        <w:t xml:space="preserve">of </w:t>
      </w:r>
      <w:r w:rsidR="00605CC0">
        <w:rPr>
          <w:rFonts w:ascii="Lato" w:eastAsia="Calibri" w:hAnsi="Lato"/>
          <w:lang w:val="en-GB"/>
        </w:rPr>
        <w:t>6</w:t>
      </w:r>
      <w:r w:rsidR="00952874" w:rsidRPr="00A3157F">
        <w:rPr>
          <w:rFonts w:ascii="Lato" w:eastAsia="Calibri" w:hAnsi="Lato"/>
          <w:lang w:val="en-GB"/>
        </w:rPr>
        <w:t>-</w:t>
      </w:r>
      <w:r w:rsidR="00E558CC" w:rsidRPr="00A3157F">
        <w:rPr>
          <w:rFonts w:ascii="Lato" w:eastAsia="Calibri" w:hAnsi="Lato"/>
          <w:lang w:val="en-GB"/>
        </w:rPr>
        <w:t>12</w:t>
      </w:r>
      <w:r w:rsidR="00952874" w:rsidRPr="00A3157F">
        <w:rPr>
          <w:rFonts w:ascii="Lato" w:eastAsia="Calibri" w:hAnsi="Lato"/>
          <w:lang w:val="en-GB"/>
        </w:rPr>
        <w:t xml:space="preserve"> years old (since the production date) </w:t>
      </w:r>
      <w:r w:rsidR="00900F9D" w:rsidRPr="00A3157F">
        <w:rPr>
          <w:rFonts w:ascii="Wingdings" w:eastAsia="Wingdings" w:hAnsi="Wingdings" w:cstheme="minorHAnsi"/>
          <w:lang w:val="en-GB"/>
        </w:rPr>
        <w:t>à</w:t>
      </w:r>
      <w:r w:rsidR="00900F9D" w:rsidRPr="00A3157F">
        <w:rPr>
          <w:rFonts w:ascii="Lato" w:eastAsia="Calibri" w:hAnsi="Lato" w:cstheme="minorHAnsi"/>
          <w:lang w:val="en-GB"/>
        </w:rPr>
        <w:t xml:space="preserve"> </w:t>
      </w:r>
      <w:r w:rsidR="00E558CC" w:rsidRPr="00A3157F">
        <w:rPr>
          <w:rFonts w:ascii="Lato" w:eastAsia="Calibri" w:hAnsi="Lato" w:cstheme="minorHAnsi"/>
          <w:lang w:val="en-GB"/>
        </w:rPr>
        <w:t>5</w:t>
      </w:r>
      <w:r w:rsidR="00001C9A" w:rsidRPr="00A3157F">
        <w:rPr>
          <w:rFonts w:ascii="Lato" w:eastAsia="Calibri" w:hAnsi="Lato" w:cstheme="minorHAnsi"/>
          <w:lang w:val="en-GB"/>
        </w:rPr>
        <w:t xml:space="preserve"> points </w:t>
      </w:r>
    </w:p>
    <w:p w14:paraId="4B177026" w14:textId="2C142D8D" w:rsidR="00381218" w:rsidRPr="00A3157F" w:rsidRDefault="005265D7" w:rsidP="003D565E">
      <w:pPr>
        <w:spacing w:after="0" w:line="23" w:lineRule="atLeast"/>
        <w:jc w:val="both"/>
        <w:rPr>
          <w:rFonts w:ascii="Lato" w:eastAsia="Calibri" w:hAnsi="Lato" w:cstheme="minorHAnsi"/>
          <w:lang w:val="en-GB"/>
        </w:rPr>
      </w:pPr>
      <w:r w:rsidRPr="00A3157F">
        <w:rPr>
          <w:rFonts w:ascii="Lato" w:eastAsia="Calibri" w:hAnsi="Lato" w:cstheme="minorHAnsi"/>
          <w:lang w:val="en-GB"/>
        </w:rPr>
        <w:t>6</w:t>
      </w:r>
      <w:r w:rsidR="00AD13A5" w:rsidRPr="00A3157F">
        <w:rPr>
          <w:rFonts w:ascii="Lato" w:eastAsia="Calibri" w:hAnsi="Lato" w:cstheme="minorHAnsi"/>
          <w:lang w:val="en-GB"/>
        </w:rPr>
        <w:t>.</w:t>
      </w:r>
      <w:r w:rsidRPr="00A3157F">
        <w:rPr>
          <w:rFonts w:ascii="Lato" w:eastAsia="Calibri" w:hAnsi="Lato" w:cstheme="minorHAnsi"/>
          <w:lang w:val="en-GB"/>
        </w:rPr>
        <w:t>2</w:t>
      </w:r>
      <w:r w:rsidR="00F661F1" w:rsidRPr="00A3157F">
        <w:rPr>
          <w:rFonts w:ascii="Lato" w:eastAsia="Calibri" w:hAnsi="Lato" w:cstheme="minorHAnsi"/>
          <w:lang w:val="en-GB"/>
        </w:rPr>
        <w:t>.</w:t>
      </w:r>
      <w:r w:rsidR="00E558CC" w:rsidRPr="00A3157F">
        <w:rPr>
          <w:rFonts w:ascii="Lato" w:eastAsia="Calibri" w:hAnsi="Lato" w:cstheme="minorHAnsi"/>
          <w:lang w:val="en-GB"/>
        </w:rPr>
        <w:t>c</w:t>
      </w:r>
      <w:r w:rsidR="00F661F1" w:rsidRPr="00A3157F">
        <w:rPr>
          <w:rFonts w:ascii="Lato" w:eastAsia="Calibri" w:hAnsi="Lato" w:cstheme="minorHAnsi"/>
          <w:lang w:val="en-GB"/>
        </w:rPr>
        <w:t xml:space="preserve"> - </w:t>
      </w:r>
      <w:r w:rsidR="00F661F1" w:rsidRPr="00A3157F">
        <w:rPr>
          <w:rFonts w:ascii="Lato" w:eastAsia="Calibri" w:hAnsi="Lato"/>
          <w:lang w:val="en-GB"/>
        </w:rPr>
        <w:t>The vehicle</w:t>
      </w:r>
      <w:r w:rsidR="0086615B">
        <w:rPr>
          <w:rFonts w:ascii="Lato" w:eastAsia="Calibri" w:hAnsi="Lato"/>
          <w:lang w:val="en-GB"/>
        </w:rPr>
        <w:t>(S)</w:t>
      </w:r>
      <w:r w:rsidR="00F661F1" w:rsidRPr="00A3157F">
        <w:rPr>
          <w:rFonts w:ascii="Lato" w:eastAsia="Calibri" w:hAnsi="Lato"/>
          <w:lang w:val="en-GB"/>
        </w:rPr>
        <w:t xml:space="preserve"> is older than 12 years (since the production date) </w:t>
      </w:r>
      <w:r w:rsidR="00001C9A" w:rsidRPr="00A3157F">
        <w:rPr>
          <w:rFonts w:ascii="Lato" w:eastAsia="Calibri" w:hAnsi="Lato" w:cstheme="minorHAnsi"/>
          <w:lang w:val="en-GB"/>
        </w:rPr>
        <w:t>rejection of the offer for formal reason</w:t>
      </w:r>
    </w:p>
    <w:p w14:paraId="51EDA87D" w14:textId="77777777" w:rsidR="00381218" w:rsidRPr="00A3157F" w:rsidRDefault="00381218" w:rsidP="003D565E">
      <w:pPr>
        <w:spacing w:after="0" w:line="23" w:lineRule="atLeast"/>
        <w:jc w:val="both"/>
        <w:rPr>
          <w:rFonts w:ascii="Lato" w:eastAsia="Calibri" w:hAnsi="Lato" w:cstheme="minorHAnsi"/>
          <w:lang w:val="en-GB"/>
        </w:rPr>
      </w:pPr>
    </w:p>
    <w:p w14:paraId="5C4712E0" w14:textId="48AFCE35" w:rsidR="00243D16" w:rsidRPr="00A3157F" w:rsidRDefault="00A73BEA" w:rsidP="00243D16">
      <w:pPr>
        <w:spacing w:after="0" w:line="23" w:lineRule="atLeast"/>
        <w:jc w:val="both"/>
        <w:rPr>
          <w:rFonts w:ascii="Lato" w:eastAsia="Calibri" w:hAnsi="Lato" w:cstheme="minorHAnsi"/>
          <w:u w:val="single"/>
          <w:lang w:val="en-GB"/>
        </w:rPr>
      </w:pPr>
      <w:r w:rsidRPr="00A3157F">
        <w:rPr>
          <w:rFonts w:ascii="Lato" w:eastAsia="Calibri" w:hAnsi="Lato" w:cstheme="minorHAnsi"/>
          <w:u w:val="single"/>
          <w:lang w:val="en-GB"/>
        </w:rPr>
        <w:t>6</w:t>
      </w:r>
      <w:r w:rsidR="00243D16" w:rsidRPr="00A3157F">
        <w:rPr>
          <w:rFonts w:ascii="Lato" w:eastAsia="Calibri" w:hAnsi="Lato" w:cstheme="minorHAnsi"/>
          <w:u w:val="single"/>
          <w:lang w:val="en-GB"/>
        </w:rPr>
        <w:t>.</w:t>
      </w:r>
      <w:r w:rsidR="002B3D15" w:rsidRPr="00A3157F">
        <w:rPr>
          <w:rFonts w:ascii="Lato" w:eastAsia="Calibri" w:hAnsi="Lato" w:cstheme="minorHAnsi"/>
          <w:u w:val="single"/>
          <w:lang w:val="en-GB"/>
        </w:rPr>
        <w:t>3</w:t>
      </w:r>
      <w:r w:rsidR="00243D16" w:rsidRPr="00A3157F">
        <w:rPr>
          <w:rFonts w:ascii="Lato" w:eastAsia="Calibri" w:hAnsi="Lato" w:cstheme="minorHAnsi"/>
          <w:u w:val="single"/>
          <w:lang w:val="en-GB"/>
        </w:rPr>
        <w:t xml:space="preserve">. </w:t>
      </w:r>
      <w:r w:rsidR="00615EE7" w:rsidRPr="00A3157F">
        <w:rPr>
          <w:rFonts w:ascii="Lato" w:eastAsia="Calibri" w:hAnsi="Lato" w:cstheme="minorHAnsi"/>
          <w:u w:val="single"/>
          <w:lang w:val="en-GB"/>
        </w:rPr>
        <w:t>Technical inspection</w:t>
      </w:r>
      <w:r w:rsidR="00CE4B03" w:rsidRPr="00A3157F">
        <w:rPr>
          <w:rFonts w:ascii="Lato" w:eastAsia="Calibri" w:hAnsi="Lato" w:cstheme="minorHAnsi"/>
          <w:u w:val="single"/>
          <w:lang w:val="en-GB"/>
        </w:rPr>
        <w:t xml:space="preserve"> </w:t>
      </w:r>
      <w:r w:rsidR="00356C9E" w:rsidRPr="00A3157F">
        <w:rPr>
          <w:rFonts w:ascii="Lato" w:eastAsia="Calibri" w:hAnsi="Lato" w:cstheme="minorHAnsi"/>
          <w:u w:val="single"/>
          <w:lang w:val="en-GB"/>
        </w:rPr>
        <w:t>by</w:t>
      </w:r>
      <w:r w:rsidR="00CE4B03" w:rsidRPr="00A3157F">
        <w:rPr>
          <w:rFonts w:ascii="Lato" w:eastAsia="Calibri" w:hAnsi="Lato" w:cstheme="minorHAnsi"/>
          <w:u w:val="single"/>
          <w:lang w:val="en-GB"/>
        </w:rPr>
        <w:t xml:space="preserve"> Solidarity Fund PL in Georgia</w:t>
      </w:r>
      <w:r w:rsidR="00702B5C" w:rsidRPr="00A3157F">
        <w:rPr>
          <w:rFonts w:ascii="Lato" w:eastAsia="Calibri" w:hAnsi="Lato" w:cstheme="minorHAnsi"/>
          <w:u w:val="single"/>
          <w:lang w:val="en-GB"/>
        </w:rPr>
        <w:t xml:space="preserve"> (</w:t>
      </w:r>
      <w:r w:rsidR="004A59D5">
        <w:rPr>
          <w:rFonts w:ascii="Lato" w:eastAsia="Calibri" w:hAnsi="Lato" w:cstheme="minorHAnsi"/>
          <w:u w:val="single"/>
          <w:lang w:val="en-GB"/>
        </w:rPr>
        <w:t>36</w:t>
      </w:r>
      <w:r w:rsidR="00C27097" w:rsidRPr="00A3157F">
        <w:rPr>
          <w:rFonts w:ascii="Lato" w:eastAsia="Calibri" w:hAnsi="Lato" w:cstheme="minorHAnsi"/>
          <w:u w:val="single"/>
          <w:lang w:val="en-GB"/>
        </w:rPr>
        <w:t xml:space="preserve"> points</w:t>
      </w:r>
      <w:r w:rsidR="00702B5C" w:rsidRPr="00A3157F">
        <w:rPr>
          <w:rFonts w:ascii="Lato" w:eastAsia="Calibri" w:hAnsi="Lato" w:cstheme="minorHAnsi"/>
          <w:u w:val="single"/>
          <w:lang w:val="en-GB"/>
        </w:rPr>
        <w:t>)</w:t>
      </w:r>
    </w:p>
    <w:p w14:paraId="34AC5574" w14:textId="599D6B2C" w:rsidR="00001C9A" w:rsidRPr="00A3157F" w:rsidRDefault="00E7103E" w:rsidP="00243D16">
      <w:pPr>
        <w:spacing w:after="0" w:line="23" w:lineRule="atLeast"/>
        <w:jc w:val="both"/>
        <w:rPr>
          <w:rFonts w:ascii="Lato" w:eastAsia="Calibri" w:hAnsi="Lato" w:cstheme="minorHAnsi"/>
          <w:lang w:val="en-GB"/>
        </w:rPr>
      </w:pPr>
      <w:r w:rsidRPr="00A3157F">
        <w:rPr>
          <w:rFonts w:ascii="Lato" w:eastAsia="Calibri" w:hAnsi="Lato" w:cstheme="minorHAnsi"/>
          <w:lang w:val="en-GB"/>
        </w:rPr>
        <w:t>6</w:t>
      </w:r>
      <w:r w:rsidR="00243D16" w:rsidRPr="00A3157F">
        <w:rPr>
          <w:rFonts w:ascii="Lato" w:eastAsia="Calibri" w:hAnsi="Lato" w:cstheme="minorHAnsi"/>
          <w:lang w:val="en-GB"/>
        </w:rPr>
        <w:t>.</w:t>
      </w:r>
      <w:r w:rsidRPr="00A3157F">
        <w:rPr>
          <w:rFonts w:ascii="Lato" w:eastAsia="Calibri" w:hAnsi="Lato" w:cstheme="minorHAnsi"/>
          <w:lang w:val="en-GB"/>
        </w:rPr>
        <w:t>3</w:t>
      </w:r>
      <w:r w:rsidR="00243D16" w:rsidRPr="00A3157F">
        <w:rPr>
          <w:rFonts w:ascii="Lato" w:eastAsia="Calibri" w:hAnsi="Lato" w:cstheme="minorHAnsi"/>
          <w:lang w:val="en-GB"/>
        </w:rPr>
        <w:t>.</w:t>
      </w:r>
      <w:r w:rsidR="006E4008" w:rsidRPr="00A3157F">
        <w:rPr>
          <w:rFonts w:ascii="Lato" w:eastAsia="Calibri" w:hAnsi="Lato" w:cstheme="minorHAnsi"/>
          <w:lang w:val="en-GB"/>
        </w:rPr>
        <w:t>a</w:t>
      </w:r>
      <w:r w:rsidR="00243D16" w:rsidRPr="00A3157F">
        <w:rPr>
          <w:rFonts w:ascii="Lato" w:eastAsia="Calibri" w:hAnsi="Lato" w:cstheme="minorHAnsi"/>
          <w:lang w:val="en-GB"/>
        </w:rPr>
        <w:t xml:space="preserve"> – </w:t>
      </w:r>
      <w:r w:rsidR="0037784D" w:rsidRPr="00A3157F">
        <w:rPr>
          <w:rFonts w:ascii="Lato" w:eastAsia="Calibri" w:hAnsi="Lato" w:cstheme="minorHAnsi"/>
          <w:lang w:val="en-GB"/>
        </w:rPr>
        <w:t xml:space="preserve">The vehicle meets all general provisions listed </w:t>
      </w:r>
      <w:r w:rsidR="00866FD7" w:rsidRPr="00A3157F">
        <w:rPr>
          <w:rFonts w:ascii="Lato" w:eastAsia="Calibri" w:hAnsi="Lato" w:cstheme="minorHAnsi"/>
          <w:lang w:val="en-GB"/>
        </w:rPr>
        <w:t>in general provisions</w:t>
      </w:r>
      <w:r w:rsidR="000534AF" w:rsidRPr="00A3157F">
        <w:rPr>
          <w:rFonts w:ascii="Lato" w:eastAsia="Calibri" w:hAnsi="Lato" w:cstheme="minorHAnsi"/>
          <w:lang w:val="en-GB"/>
        </w:rPr>
        <w:t xml:space="preserve"> section (p.5)</w:t>
      </w:r>
      <w:r w:rsidR="00866FD7" w:rsidRPr="00A3157F">
        <w:rPr>
          <w:rFonts w:ascii="Lato" w:eastAsia="Calibri" w:hAnsi="Lato" w:cstheme="minorHAnsi"/>
          <w:lang w:val="en-GB"/>
        </w:rPr>
        <w:t xml:space="preserve">, with a particular attention to </w:t>
      </w:r>
      <w:r w:rsidR="00356C9E" w:rsidRPr="00A3157F">
        <w:rPr>
          <w:rFonts w:ascii="Lato" w:eastAsia="Calibri" w:hAnsi="Lato" w:cstheme="minorHAnsi"/>
          <w:lang w:val="en-GB"/>
        </w:rPr>
        <w:t>p. 5.1.a-</w:t>
      </w:r>
      <w:r w:rsidR="00702B5C" w:rsidRPr="00A3157F">
        <w:rPr>
          <w:rFonts w:ascii="Lato" w:eastAsia="Calibri" w:hAnsi="Lato" w:cstheme="minorHAnsi"/>
          <w:lang w:val="en-GB"/>
        </w:rPr>
        <w:t>5.</w:t>
      </w:r>
      <w:r w:rsidR="00395789">
        <w:rPr>
          <w:rFonts w:ascii="Lato" w:eastAsia="Calibri" w:hAnsi="Lato" w:cstheme="minorHAnsi"/>
          <w:lang w:val="en-GB"/>
        </w:rPr>
        <w:t>2</w:t>
      </w:r>
      <w:r w:rsidR="00702B5C" w:rsidRPr="00A3157F">
        <w:rPr>
          <w:rFonts w:ascii="Lato" w:eastAsia="Calibri" w:hAnsi="Lato" w:cstheme="minorHAnsi"/>
          <w:lang w:val="en-GB"/>
        </w:rPr>
        <w:t>.</w:t>
      </w:r>
      <w:r w:rsidR="00395789">
        <w:rPr>
          <w:rFonts w:ascii="Lato" w:eastAsia="Calibri" w:hAnsi="Lato" w:cstheme="minorHAnsi"/>
          <w:lang w:val="en-GB"/>
        </w:rPr>
        <w:t>a</w:t>
      </w:r>
      <w:r w:rsidR="00702B5C" w:rsidRPr="00A3157F">
        <w:rPr>
          <w:rFonts w:ascii="Lato" w:eastAsia="Calibri" w:hAnsi="Lato" w:cstheme="minorHAnsi"/>
          <w:lang w:val="en-GB"/>
        </w:rPr>
        <w:t xml:space="preserve"> </w:t>
      </w:r>
      <w:r w:rsidR="00702B5C" w:rsidRPr="00A3157F">
        <w:rPr>
          <w:rFonts w:ascii="Wingdings" w:eastAsia="Wingdings" w:hAnsi="Wingdings" w:cstheme="minorHAnsi"/>
          <w:lang w:val="en-GB"/>
        </w:rPr>
        <w:t>à</w:t>
      </w:r>
      <w:r w:rsidR="00702B5C" w:rsidRPr="00A3157F">
        <w:rPr>
          <w:rFonts w:ascii="Lato" w:eastAsia="Calibri" w:hAnsi="Lato" w:cstheme="minorHAnsi"/>
          <w:lang w:val="en-GB"/>
        </w:rPr>
        <w:t xml:space="preserve"> </w:t>
      </w:r>
      <w:r w:rsidR="00620DA8">
        <w:rPr>
          <w:rFonts w:ascii="Lato" w:eastAsia="Calibri" w:hAnsi="Lato" w:cstheme="minorHAnsi"/>
          <w:lang w:val="en-GB"/>
        </w:rPr>
        <w:t>36</w:t>
      </w:r>
      <w:r w:rsidR="00001C9A" w:rsidRPr="00A3157F">
        <w:rPr>
          <w:rFonts w:ascii="Lato" w:eastAsia="Calibri" w:hAnsi="Lato" w:cstheme="minorHAnsi"/>
          <w:lang w:val="en-GB"/>
        </w:rPr>
        <w:t xml:space="preserve"> points </w:t>
      </w:r>
    </w:p>
    <w:p w14:paraId="463FD66C" w14:textId="7C28B643" w:rsidR="00243D16" w:rsidRPr="00A3157F" w:rsidRDefault="00E7103E" w:rsidP="00243D16">
      <w:pPr>
        <w:spacing w:after="0" w:line="23" w:lineRule="atLeast"/>
        <w:jc w:val="both"/>
        <w:rPr>
          <w:rFonts w:ascii="Lato" w:eastAsia="Calibri" w:hAnsi="Lato" w:cstheme="minorHAnsi"/>
          <w:lang w:val="en-GB"/>
        </w:rPr>
      </w:pPr>
      <w:r w:rsidRPr="00A3157F">
        <w:rPr>
          <w:rFonts w:ascii="Lato" w:eastAsia="Calibri" w:hAnsi="Lato" w:cstheme="minorHAnsi"/>
          <w:lang w:val="en-GB"/>
        </w:rPr>
        <w:t>6</w:t>
      </w:r>
      <w:r w:rsidR="00243D16" w:rsidRPr="00A3157F">
        <w:rPr>
          <w:rFonts w:ascii="Lato" w:eastAsia="Calibri" w:hAnsi="Lato" w:cstheme="minorHAnsi"/>
          <w:lang w:val="en-GB"/>
        </w:rPr>
        <w:t>.</w:t>
      </w:r>
      <w:r w:rsidRPr="00A3157F">
        <w:rPr>
          <w:rFonts w:ascii="Lato" w:eastAsia="Calibri" w:hAnsi="Lato" w:cstheme="minorHAnsi"/>
          <w:lang w:val="en-GB"/>
        </w:rPr>
        <w:t>3</w:t>
      </w:r>
      <w:r w:rsidR="00243D16" w:rsidRPr="00A3157F">
        <w:rPr>
          <w:rFonts w:ascii="Lato" w:eastAsia="Calibri" w:hAnsi="Lato" w:cstheme="minorHAnsi"/>
          <w:lang w:val="en-GB"/>
        </w:rPr>
        <w:t>.</w:t>
      </w:r>
      <w:r w:rsidR="006E4008" w:rsidRPr="00A3157F">
        <w:rPr>
          <w:rFonts w:ascii="Lato" w:eastAsia="Calibri" w:hAnsi="Lato" w:cstheme="minorHAnsi"/>
          <w:lang w:val="en-GB"/>
        </w:rPr>
        <w:t>b</w:t>
      </w:r>
      <w:r w:rsidR="00243D16" w:rsidRPr="00A3157F">
        <w:rPr>
          <w:rFonts w:ascii="Lato" w:eastAsia="Calibri" w:hAnsi="Lato" w:cstheme="minorHAnsi"/>
          <w:lang w:val="en-GB"/>
        </w:rPr>
        <w:t xml:space="preserve"> – </w:t>
      </w:r>
      <w:r w:rsidR="004A5F38" w:rsidRPr="00A3157F">
        <w:rPr>
          <w:rFonts w:ascii="Lato" w:eastAsia="Calibri" w:hAnsi="Lato" w:cstheme="minorHAnsi"/>
          <w:lang w:val="en-GB"/>
        </w:rPr>
        <w:t xml:space="preserve">The vehicle meets </w:t>
      </w:r>
      <w:r w:rsidR="009B50C8" w:rsidRPr="00A3157F">
        <w:rPr>
          <w:rFonts w:ascii="Lato" w:eastAsia="Calibri" w:hAnsi="Lato" w:cstheme="minorHAnsi"/>
          <w:lang w:val="en-GB"/>
        </w:rPr>
        <w:t xml:space="preserve">some, but not all </w:t>
      </w:r>
      <w:r w:rsidR="004A5F38" w:rsidRPr="00A3157F">
        <w:rPr>
          <w:rFonts w:ascii="Lato" w:eastAsia="Calibri" w:hAnsi="Lato" w:cstheme="minorHAnsi"/>
          <w:lang w:val="en-GB"/>
        </w:rPr>
        <w:t xml:space="preserve">general provisions </w:t>
      </w:r>
      <w:r w:rsidR="000534AF" w:rsidRPr="00A3157F">
        <w:rPr>
          <w:rFonts w:ascii="Lato" w:eastAsia="Calibri" w:hAnsi="Lato" w:cstheme="minorHAnsi"/>
          <w:lang w:val="en-GB"/>
        </w:rPr>
        <w:t>listed in general provisions section (p.5)</w:t>
      </w:r>
      <w:r w:rsidR="00702B5C" w:rsidRPr="00A3157F">
        <w:rPr>
          <w:rFonts w:ascii="Wingdings" w:eastAsia="Wingdings" w:hAnsi="Wingdings" w:cstheme="minorHAnsi"/>
          <w:lang w:val="en-GB"/>
        </w:rPr>
        <w:t>à</w:t>
      </w:r>
      <w:r w:rsidR="00702B5C" w:rsidRPr="00A3157F">
        <w:rPr>
          <w:rFonts w:ascii="Lato" w:eastAsia="Calibri" w:hAnsi="Lato" w:cstheme="minorHAnsi"/>
          <w:lang w:val="en-GB"/>
        </w:rPr>
        <w:t xml:space="preserve"> </w:t>
      </w:r>
      <w:r w:rsidR="00782B7D">
        <w:rPr>
          <w:rFonts w:ascii="Lato" w:eastAsia="Calibri" w:hAnsi="Lato" w:cstheme="minorHAnsi"/>
          <w:lang w:val="en-GB"/>
        </w:rPr>
        <w:t>4</w:t>
      </w:r>
      <w:r w:rsidR="00B13EA9" w:rsidRPr="00A3157F">
        <w:rPr>
          <w:rFonts w:ascii="Lato" w:eastAsia="Calibri" w:hAnsi="Lato" w:cstheme="minorHAnsi"/>
          <w:lang w:val="en-GB"/>
        </w:rPr>
        <w:t>-</w:t>
      </w:r>
      <w:r w:rsidR="004135DD">
        <w:rPr>
          <w:rFonts w:ascii="Lato" w:eastAsia="Calibri" w:hAnsi="Lato" w:cstheme="minorHAnsi"/>
          <w:lang w:val="en-GB"/>
        </w:rPr>
        <w:t>32</w:t>
      </w:r>
      <w:r w:rsidR="00B13EA9" w:rsidRPr="00A3157F">
        <w:rPr>
          <w:rFonts w:ascii="Lato" w:eastAsia="Calibri" w:hAnsi="Lato" w:cstheme="minorHAnsi"/>
          <w:lang w:val="en-GB"/>
        </w:rPr>
        <w:t xml:space="preserve"> </w:t>
      </w:r>
      <w:r w:rsidR="00001C9A" w:rsidRPr="00A3157F">
        <w:rPr>
          <w:rFonts w:ascii="Lato" w:eastAsia="Calibri" w:hAnsi="Lato" w:cstheme="minorHAnsi"/>
          <w:lang w:val="en-GB"/>
        </w:rPr>
        <w:t>points</w:t>
      </w:r>
    </w:p>
    <w:p w14:paraId="48EF18CE" w14:textId="63E21912" w:rsidR="00D149A1" w:rsidRDefault="00E7103E" w:rsidP="003D565E">
      <w:pPr>
        <w:spacing w:after="0" w:line="23" w:lineRule="atLeast"/>
        <w:jc w:val="both"/>
        <w:rPr>
          <w:rFonts w:ascii="Lato" w:eastAsia="Calibri" w:hAnsi="Lato" w:cstheme="minorHAnsi"/>
          <w:lang w:val="en-GB"/>
        </w:rPr>
      </w:pPr>
      <w:r w:rsidRPr="00A3157F">
        <w:rPr>
          <w:rFonts w:ascii="Lato" w:eastAsia="Calibri" w:hAnsi="Lato" w:cstheme="minorHAnsi"/>
          <w:lang w:val="en-GB"/>
        </w:rPr>
        <w:t>6</w:t>
      </w:r>
      <w:r w:rsidR="00243D16" w:rsidRPr="00A3157F">
        <w:rPr>
          <w:rFonts w:ascii="Lato" w:eastAsia="Calibri" w:hAnsi="Lato" w:cstheme="minorHAnsi"/>
          <w:lang w:val="en-GB"/>
        </w:rPr>
        <w:t>.</w:t>
      </w:r>
      <w:r w:rsidRPr="00A3157F">
        <w:rPr>
          <w:rFonts w:ascii="Lato" w:eastAsia="Calibri" w:hAnsi="Lato" w:cstheme="minorHAnsi"/>
          <w:lang w:val="en-GB"/>
        </w:rPr>
        <w:t>3</w:t>
      </w:r>
      <w:r w:rsidR="00243D16" w:rsidRPr="00A3157F">
        <w:rPr>
          <w:rFonts w:ascii="Lato" w:eastAsia="Calibri" w:hAnsi="Lato" w:cstheme="minorHAnsi"/>
          <w:lang w:val="en-GB"/>
        </w:rPr>
        <w:t>.</w:t>
      </w:r>
      <w:r w:rsidR="005265D7" w:rsidRPr="00A3157F">
        <w:rPr>
          <w:rFonts w:ascii="Lato" w:eastAsia="Calibri" w:hAnsi="Lato" w:cstheme="minorHAnsi"/>
          <w:lang w:val="en-GB"/>
        </w:rPr>
        <w:t>c</w:t>
      </w:r>
      <w:r w:rsidR="00243D16" w:rsidRPr="00A3157F">
        <w:rPr>
          <w:rFonts w:ascii="Lato" w:eastAsia="Calibri" w:hAnsi="Lato" w:cstheme="minorHAnsi"/>
          <w:lang w:val="en-GB"/>
        </w:rPr>
        <w:t xml:space="preserve"> – </w:t>
      </w:r>
      <w:r w:rsidR="005F67E4" w:rsidRPr="00A3157F">
        <w:rPr>
          <w:rFonts w:ascii="Lato" w:eastAsia="Calibri" w:hAnsi="Lato" w:cstheme="minorHAnsi"/>
          <w:lang w:val="en-GB"/>
        </w:rPr>
        <w:t xml:space="preserve">The vehicle meets </w:t>
      </w:r>
      <w:r w:rsidR="00362C07" w:rsidRPr="00A3157F">
        <w:rPr>
          <w:rFonts w:ascii="Lato" w:eastAsia="Calibri" w:hAnsi="Lato" w:cstheme="minorHAnsi"/>
          <w:lang w:val="en-GB"/>
        </w:rPr>
        <w:t xml:space="preserve">less than </w:t>
      </w:r>
      <w:r w:rsidR="00047B1D">
        <w:rPr>
          <w:rFonts w:ascii="Lato" w:eastAsia="Calibri" w:hAnsi="Lato" w:cstheme="minorHAnsi"/>
          <w:lang w:val="en-GB"/>
        </w:rPr>
        <w:t>1</w:t>
      </w:r>
      <w:r w:rsidR="00362C07" w:rsidRPr="00A3157F">
        <w:rPr>
          <w:rFonts w:ascii="Lato" w:eastAsia="Calibri" w:hAnsi="Lato" w:cstheme="minorHAnsi"/>
          <w:lang w:val="en-GB"/>
        </w:rPr>
        <w:t xml:space="preserve"> </w:t>
      </w:r>
      <w:r w:rsidR="005F67E4" w:rsidRPr="00A3157F">
        <w:rPr>
          <w:rFonts w:ascii="Lato" w:eastAsia="Calibri" w:hAnsi="Lato" w:cstheme="minorHAnsi"/>
          <w:lang w:val="en-GB"/>
        </w:rPr>
        <w:t>general provision listed in general provisions section (p.5), with a particular attention to p. 5.1.a-5.</w:t>
      </w:r>
      <w:r w:rsidR="00395789">
        <w:rPr>
          <w:rFonts w:ascii="Lato" w:eastAsia="Calibri" w:hAnsi="Lato" w:cstheme="minorHAnsi"/>
          <w:lang w:val="en-GB"/>
        </w:rPr>
        <w:t>2</w:t>
      </w:r>
      <w:r w:rsidR="005F67E4" w:rsidRPr="00A3157F">
        <w:rPr>
          <w:rFonts w:ascii="Lato" w:eastAsia="Calibri" w:hAnsi="Lato" w:cstheme="minorHAnsi"/>
          <w:lang w:val="en-GB"/>
        </w:rPr>
        <w:t>.</w:t>
      </w:r>
      <w:r w:rsidR="00395789">
        <w:rPr>
          <w:rFonts w:ascii="Lato" w:eastAsia="Calibri" w:hAnsi="Lato" w:cstheme="minorHAnsi"/>
          <w:lang w:val="en-GB"/>
        </w:rPr>
        <w:t>a</w:t>
      </w:r>
      <w:r w:rsidR="00001C9A" w:rsidRPr="00A3157F">
        <w:rPr>
          <w:rFonts w:ascii="Lato" w:eastAsia="Calibri" w:hAnsi="Lato" w:cstheme="minorHAnsi"/>
          <w:lang w:val="en-GB"/>
        </w:rPr>
        <w:t xml:space="preserve"> </w:t>
      </w:r>
      <w:r w:rsidR="0049662F" w:rsidRPr="0049662F">
        <w:rPr>
          <w:rFonts w:ascii="Wingdings" w:eastAsia="Wingdings" w:hAnsi="Wingdings" w:cstheme="minorHAnsi"/>
          <w:lang w:val="en-GB"/>
        </w:rPr>
        <w:t>à</w:t>
      </w:r>
      <w:r w:rsidR="0049662F">
        <w:rPr>
          <w:rFonts w:ascii="Lato" w:eastAsia="Calibri" w:hAnsi="Lato" w:cstheme="minorHAnsi"/>
          <w:lang w:val="en-GB"/>
        </w:rPr>
        <w:t xml:space="preserve"> 0 points</w:t>
      </w:r>
    </w:p>
    <w:p w14:paraId="3DFF7480" w14:textId="77777777" w:rsidR="0049662F" w:rsidRPr="00A3157F" w:rsidRDefault="0049662F" w:rsidP="003D565E">
      <w:pPr>
        <w:spacing w:after="0" w:line="23" w:lineRule="atLeast"/>
        <w:jc w:val="both"/>
        <w:rPr>
          <w:rFonts w:ascii="Lato" w:eastAsia="Calibri" w:hAnsi="Lato" w:cstheme="minorHAnsi"/>
          <w:lang w:val="en-GB"/>
        </w:rPr>
      </w:pPr>
    </w:p>
    <w:p w14:paraId="5A289E9D" w14:textId="40E52B64" w:rsidR="003D565E" w:rsidRPr="00120BF1" w:rsidRDefault="00A73BEA" w:rsidP="00C9577B">
      <w:pPr>
        <w:spacing w:after="0" w:line="23" w:lineRule="atLeast"/>
        <w:jc w:val="both"/>
        <w:rPr>
          <w:rFonts w:ascii="Lato" w:eastAsia="Calibri" w:hAnsi="Lato" w:cstheme="minorHAnsi"/>
          <w:lang w:val="en-GB"/>
        </w:rPr>
      </w:pPr>
      <w:r w:rsidRPr="00A3157F">
        <w:rPr>
          <w:rFonts w:ascii="Lato" w:eastAsia="Calibri" w:hAnsi="Lato" w:cstheme="minorHAnsi"/>
          <w:u w:val="single"/>
          <w:lang w:val="en-GB"/>
        </w:rPr>
        <w:t>6</w:t>
      </w:r>
      <w:r w:rsidR="00381218" w:rsidRPr="00A3157F">
        <w:rPr>
          <w:rFonts w:ascii="Lato" w:eastAsia="Calibri" w:hAnsi="Lato" w:cstheme="minorHAnsi"/>
          <w:u w:val="single"/>
          <w:lang w:val="en-GB"/>
        </w:rPr>
        <w:t>.</w:t>
      </w:r>
      <w:r w:rsidR="00BF7F8B" w:rsidRPr="00A3157F">
        <w:rPr>
          <w:rFonts w:ascii="Lato" w:eastAsia="Calibri" w:hAnsi="Lato" w:cstheme="minorHAnsi"/>
          <w:u w:val="single"/>
          <w:lang w:val="en-GB"/>
        </w:rPr>
        <w:t>4</w:t>
      </w:r>
      <w:r w:rsidR="00381218" w:rsidRPr="00A3157F">
        <w:rPr>
          <w:rFonts w:ascii="Lato" w:eastAsia="Calibri" w:hAnsi="Lato" w:cstheme="minorHAnsi"/>
          <w:u w:val="single"/>
          <w:lang w:val="en-GB"/>
        </w:rPr>
        <w:t xml:space="preserve">. </w:t>
      </w:r>
      <w:r w:rsidR="00692D1D" w:rsidRPr="00A3157F">
        <w:rPr>
          <w:rFonts w:ascii="Lato" w:eastAsia="Calibri" w:hAnsi="Lato" w:cstheme="minorHAnsi"/>
          <w:u w:val="single"/>
          <w:lang w:val="en-GB"/>
        </w:rPr>
        <w:t xml:space="preserve"> </w:t>
      </w:r>
      <w:r w:rsidR="003D565E" w:rsidRPr="00A3157F">
        <w:rPr>
          <w:rFonts w:ascii="Lato" w:eastAsia="Calibri" w:hAnsi="Lato" w:cstheme="minorHAnsi"/>
          <w:u w:val="single"/>
          <w:lang w:val="en-GB"/>
        </w:rPr>
        <w:t xml:space="preserve"> </w:t>
      </w:r>
      <w:r w:rsidR="00A45EDA">
        <w:rPr>
          <w:rFonts w:ascii="Lato" w:eastAsia="Calibri" w:hAnsi="Lato" w:cstheme="minorHAnsi"/>
          <w:u w:val="single"/>
          <w:lang w:val="en-GB"/>
        </w:rPr>
        <w:t>P</w:t>
      </w:r>
      <w:r w:rsidR="003D565E" w:rsidRPr="00A3157F">
        <w:rPr>
          <w:rFonts w:ascii="Lato" w:eastAsia="Calibri" w:hAnsi="Lato" w:cstheme="minorHAnsi"/>
          <w:u w:val="single"/>
          <w:lang w:val="en-GB"/>
        </w:rPr>
        <w:t xml:space="preserve">rice -  </w:t>
      </w:r>
      <w:r w:rsidR="001E4CAA">
        <w:rPr>
          <w:rFonts w:ascii="Lato" w:eastAsia="Calibri" w:hAnsi="Lato" w:cstheme="minorHAnsi"/>
          <w:color w:val="000000" w:themeColor="text1"/>
          <w:u w:val="single"/>
          <w:lang w:val="en-GB"/>
        </w:rPr>
        <w:t>36</w:t>
      </w:r>
      <w:r w:rsidR="005D567F" w:rsidRPr="00A3157F">
        <w:rPr>
          <w:rFonts w:ascii="Lato" w:eastAsia="Calibri" w:hAnsi="Lato" w:cstheme="minorHAnsi"/>
          <w:u w:val="single"/>
          <w:lang w:val="en-GB"/>
        </w:rPr>
        <w:t xml:space="preserve"> </w:t>
      </w:r>
      <w:r w:rsidR="003D565E" w:rsidRPr="00A3157F">
        <w:rPr>
          <w:rFonts w:ascii="Lato" w:eastAsia="Calibri" w:hAnsi="Lato" w:cstheme="minorHAnsi"/>
          <w:u w:val="single"/>
          <w:lang w:val="en-GB"/>
        </w:rPr>
        <w:t xml:space="preserve"> points</w:t>
      </w:r>
    </w:p>
    <w:p w14:paraId="6359E06C" w14:textId="391758EF" w:rsidR="003D565E" w:rsidRPr="00120BF1" w:rsidRDefault="003D565E" w:rsidP="00F83284">
      <w:pPr>
        <w:spacing w:after="120" w:line="23" w:lineRule="atLeast"/>
        <w:ind w:right="11"/>
        <w:jc w:val="both"/>
        <w:rPr>
          <w:rFonts w:ascii="Lato" w:hAnsi="Lato" w:cstheme="minorHAnsi"/>
          <w:lang w:val="en-GB"/>
        </w:rPr>
      </w:pPr>
      <w:r w:rsidRPr="00120BF1">
        <w:rPr>
          <w:rFonts w:ascii="Lato" w:hAnsi="Lato" w:cstheme="minorHAnsi"/>
          <w:lang w:val="en-GB"/>
        </w:rPr>
        <w:t xml:space="preserve">Assessment under the </w:t>
      </w:r>
      <w:r w:rsidR="00496224" w:rsidRPr="00120BF1">
        <w:rPr>
          <w:rFonts w:ascii="Lato" w:hAnsi="Lato" w:cstheme="minorHAnsi"/>
          <w:lang w:val="en-GB"/>
        </w:rPr>
        <w:t>criterion „</w:t>
      </w:r>
      <w:r w:rsidRPr="00120BF1">
        <w:rPr>
          <w:rFonts w:ascii="Lato" w:hAnsi="Lato" w:cstheme="minorHAnsi"/>
          <w:lang w:val="en-GB"/>
        </w:rPr>
        <w:t>price” will be based on the following formula</w:t>
      </w:r>
      <w:r w:rsidR="005D436D">
        <w:rPr>
          <w:rFonts w:ascii="Lato" w:hAnsi="Lato" w:cstheme="minorHAnsi"/>
          <w:lang w:val="en-GB"/>
        </w:rPr>
        <w:t xml:space="preserve"> for each </w:t>
      </w:r>
      <w:proofErr w:type="spellStart"/>
      <w:r w:rsidR="005D436D">
        <w:rPr>
          <w:rFonts w:ascii="Lato" w:hAnsi="Lato" w:cstheme="minorHAnsi"/>
          <w:lang w:val="en-GB"/>
        </w:rPr>
        <w:t>cateogry</w:t>
      </w:r>
      <w:proofErr w:type="spellEnd"/>
      <w:r w:rsidRPr="00120BF1">
        <w:rPr>
          <w:rFonts w:ascii="Lato" w:hAnsi="Lato" w:cstheme="minorHAnsi"/>
          <w:lang w:val="en-GB"/>
        </w:rPr>
        <w:t>:</w:t>
      </w:r>
    </w:p>
    <w:p w14:paraId="0A0384F3" w14:textId="2E8FAF30" w:rsidR="003D565E" w:rsidRPr="00120BF1" w:rsidRDefault="003D565E" w:rsidP="003D565E">
      <w:pPr>
        <w:spacing w:after="120" w:line="23" w:lineRule="atLeast"/>
        <w:ind w:left="357" w:right="11" w:firstLine="351"/>
        <w:rPr>
          <w:rFonts w:ascii="Lato" w:hAnsi="Lato" w:cstheme="minorHAnsi"/>
          <w:lang w:val="en-GB"/>
        </w:rPr>
      </w:pPr>
      <w:r w:rsidRPr="00120BF1">
        <w:rPr>
          <w:rFonts w:ascii="Lato" w:hAnsi="Lato" w:cstheme="minorHAnsi"/>
          <w:lang w:val="en-GB"/>
        </w:rPr>
        <w:lastRenderedPageBreak/>
        <w:t xml:space="preserve">P= </w:t>
      </w:r>
      <w:proofErr w:type="spellStart"/>
      <w:r w:rsidRPr="00120BF1">
        <w:rPr>
          <w:rFonts w:ascii="Lato" w:hAnsi="Lato" w:cstheme="minorHAnsi"/>
          <w:lang w:val="en-GB"/>
        </w:rPr>
        <w:t>Pmin</w:t>
      </w:r>
      <w:proofErr w:type="spellEnd"/>
      <w:r w:rsidRPr="00120BF1">
        <w:rPr>
          <w:rFonts w:ascii="Lato" w:hAnsi="Lato" w:cstheme="minorHAnsi"/>
          <w:lang w:val="en-GB"/>
        </w:rPr>
        <w:t>/</w:t>
      </w:r>
      <w:proofErr w:type="spellStart"/>
      <w:r w:rsidRPr="00120BF1">
        <w:rPr>
          <w:rFonts w:ascii="Lato" w:hAnsi="Lato" w:cstheme="minorHAnsi"/>
          <w:lang w:val="en-GB"/>
        </w:rPr>
        <w:t>Pof</w:t>
      </w:r>
      <w:proofErr w:type="spellEnd"/>
      <w:r w:rsidRPr="00120BF1">
        <w:rPr>
          <w:rFonts w:ascii="Lato" w:hAnsi="Lato" w:cstheme="minorHAnsi"/>
          <w:lang w:val="en-GB"/>
        </w:rPr>
        <w:t xml:space="preserve"> x </w:t>
      </w:r>
      <w:r w:rsidR="00186BE6">
        <w:rPr>
          <w:rFonts w:ascii="Lato" w:hAnsi="Lato" w:cstheme="minorHAnsi"/>
          <w:color w:val="000000" w:themeColor="text1"/>
          <w:lang w:val="en-GB"/>
        </w:rPr>
        <w:t>36</w:t>
      </w:r>
      <w:r w:rsidR="005D567F" w:rsidRPr="00120BF1">
        <w:rPr>
          <w:rFonts w:ascii="Lato" w:hAnsi="Lato" w:cstheme="minorHAnsi"/>
          <w:lang w:val="en-GB"/>
        </w:rPr>
        <w:t xml:space="preserve"> </w:t>
      </w:r>
      <w:r w:rsidRPr="00120BF1">
        <w:rPr>
          <w:rFonts w:ascii="Lato" w:hAnsi="Lato" w:cstheme="minorHAnsi"/>
          <w:lang w:val="en-GB"/>
        </w:rPr>
        <w:t>points</w:t>
      </w:r>
    </w:p>
    <w:p w14:paraId="44101F77" w14:textId="77777777" w:rsidR="003D565E" w:rsidRPr="00120BF1" w:rsidRDefault="003D565E" w:rsidP="003D565E">
      <w:pPr>
        <w:spacing w:after="120" w:line="23" w:lineRule="atLeast"/>
        <w:ind w:left="737" w:right="11"/>
        <w:rPr>
          <w:rFonts w:ascii="Lato" w:hAnsi="Lato" w:cstheme="minorHAnsi"/>
          <w:lang w:val="en-GB"/>
        </w:rPr>
      </w:pPr>
      <w:r w:rsidRPr="00120BF1">
        <w:rPr>
          <w:rFonts w:ascii="Lato" w:hAnsi="Lato" w:cstheme="minorHAnsi"/>
          <w:lang w:val="en-GB"/>
        </w:rPr>
        <w:t>where:</w:t>
      </w:r>
    </w:p>
    <w:p w14:paraId="3993F31F" w14:textId="77777777" w:rsidR="003D565E" w:rsidRPr="00120BF1" w:rsidRDefault="003D565E" w:rsidP="003D565E">
      <w:pPr>
        <w:spacing w:after="0" w:line="23" w:lineRule="atLeast"/>
        <w:ind w:left="737" w:right="11"/>
        <w:rPr>
          <w:rFonts w:ascii="Lato" w:hAnsi="Lato" w:cstheme="minorHAnsi"/>
          <w:lang w:val="en-GB"/>
        </w:rPr>
      </w:pPr>
      <w:proofErr w:type="spellStart"/>
      <w:r w:rsidRPr="00120BF1">
        <w:rPr>
          <w:rFonts w:ascii="Lato" w:hAnsi="Lato" w:cstheme="minorHAnsi"/>
          <w:lang w:val="en-GB"/>
        </w:rPr>
        <w:t>Pmin</w:t>
      </w:r>
      <w:proofErr w:type="spellEnd"/>
      <w:r w:rsidRPr="00120BF1">
        <w:rPr>
          <w:rFonts w:ascii="Lato" w:hAnsi="Lato" w:cstheme="minorHAnsi"/>
          <w:lang w:val="en-GB"/>
        </w:rPr>
        <w:t xml:space="preserve">  - the lowest proposed price</w:t>
      </w:r>
    </w:p>
    <w:p w14:paraId="7BE2AC66" w14:textId="77777777" w:rsidR="003D565E" w:rsidRPr="00120BF1" w:rsidRDefault="003D565E" w:rsidP="003D565E">
      <w:pPr>
        <w:spacing w:after="0" w:line="23" w:lineRule="atLeast"/>
        <w:ind w:left="737" w:right="11"/>
        <w:rPr>
          <w:rFonts w:ascii="Lato" w:hAnsi="Lato" w:cstheme="minorHAnsi"/>
          <w:lang w:val="en-GB"/>
        </w:rPr>
      </w:pPr>
      <w:proofErr w:type="spellStart"/>
      <w:r w:rsidRPr="00120BF1">
        <w:rPr>
          <w:rFonts w:ascii="Lato" w:hAnsi="Lato" w:cstheme="minorHAnsi"/>
          <w:lang w:val="en-GB"/>
        </w:rPr>
        <w:t>Pof</w:t>
      </w:r>
      <w:proofErr w:type="spellEnd"/>
      <w:r w:rsidRPr="00120BF1">
        <w:rPr>
          <w:rFonts w:ascii="Lato" w:hAnsi="Lato" w:cstheme="minorHAnsi"/>
          <w:lang w:val="en-GB"/>
        </w:rPr>
        <w:t xml:space="preserve"> – price presented in the examined offer</w:t>
      </w:r>
    </w:p>
    <w:p w14:paraId="41FCB17A" w14:textId="77777777" w:rsidR="003D565E" w:rsidRPr="00120BF1" w:rsidRDefault="003D565E" w:rsidP="003D565E">
      <w:pPr>
        <w:spacing w:after="0" w:line="23" w:lineRule="atLeast"/>
        <w:ind w:left="737" w:right="11"/>
        <w:rPr>
          <w:rFonts w:ascii="Lato" w:hAnsi="Lato"/>
          <w:lang w:val="en-GB"/>
        </w:rPr>
      </w:pPr>
      <w:r w:rsidRPr="00120BF1">
        <w:rPr>
          <w:rFonts w:ascii="Lato" w:hAnsi="Lato"/>
          <w:lang w:val="en-GB"/>
        </w:rPr>
        <w:t>P – the number of points awarded to the examined offer under the price criterion, rounded to the full number.</w:t>
      </w:r>
    </w:p>
    <w:p w14:paraId="6BF35A6A" w14:textId="7E3B39D4" w:rsidR="055AEFB0" w:rsidRPr="00120BF1" w:rsidRDefault="055AEFB0" w:rsidP="055AEFB0">
      <w:pPr>
        <w:spacing w:after="0" w:line="23" w:lineRule="atLeast"/>
        <w:ind w:left="737" w:right="11"/>
        <w:rPr>
          <w:rFonts w:ascii="Lato" w:hAnsi="Lato"/>
          <w:lang w:val="en-GB"/>
        </w:rPr>
      </w:pPr>
    </w:p>
    <w:p w14:paraId="0D6D0B7A" w14:textId="48FE619F" w:rsidR="001C1F22" w:rsidRPr="00F269D7" w:rsidRDefault="055AEFB0" w:rsidP="001C1F22">
      <w:pPr>
        <w:pStyle w:val="BodyText"/>
        <w:rPr>
          <w:rFonts w:ascii="Lato" w:hAnsi="Lato"/>
          <w:sz w:val="22"/>
          <w:szCs w:val="22"/>
        </w:rPr>
      </w:pPr>
      <w:r w:rsidRPr="00120BF1">
        <w:rPr>
          <w:rFonts w:ascii="Lato" w:hAnsi="Lato"/>
          <w:sz w:val="22"/>
          <w:szCs w:val="22"/>
          <w:lang w:val="en-GB"/>
        </w:rPr>
        <w:t xml:space="preserve">*Comparison of weight of Price and </w:t>
      </w:r>
      <w:r w:rsidR="00F269D7" w:rsidRPr="00120BF1">
        <w:rPr>
          <w:rFonts w:ascii="Lato" w:hAnsi="Lato"/>
          <w:sz w:val="22"/>
          <w:szCs w:val="22"/>
          <w:lang w:val="en-GB"/>
        </w:rPr>
        <w:t>other criteria (p</w:t>
      </w:r>
      <w:r w:rsidR="00E7103E">
        <w:rPr>
          <w:rFonts w:ascii="Lato" w:hAnsi="Lato"/>
          <w:sz w:val="22"/>
          <w:szCs w:val="22"/>
          <w:lang w:val="en-GB"/>
        </w:rPr>
        <w:t>6</w:t>
      </w:r>
      <w:r w:rsidR="00F269D7" w:rsidRPr="00120BF1">
        <w:rPr>
          <w:rFonts w:ascii="Lato" w:hAnsi="Lato"/>
          <w:sz w:val="22"/>
          <w:szCs w:val="22"/>
          <w:lang w:val="en-GB"/>
        </w:rPr>
        <w:t>.1- p</w:t>
      </w:r>
      <w:r w:rsidR="00E7103E">
        <w:rPr>
          <w:rFonts w:ascii="Lato" w:hAnsi="Lato"/>
          <w:sz w:val="22"/>
          <w:szCs w:val="22"/>
          <w:lang w:val="en-GB"/>
        </w:rPr>
        <w:t>6</w:t>
      </w:r>
      <w:r w:rsidR="00F269D7" w:rsidRPr="00120BF1">
        <w:rPr>
          <w:rFonts w:ascii="Lato" w:hAnsi="Lato"/>
          <w:sz w:val="22"/>
          <w:szCs w:val="22"/>
          <w:lang w:val="en-GB"/>
        </w:rPr>
        <w:t>.3</w:t>
      </w:r>
      <w:r w:rsidR="002400C0" w:rsidRPr="00120BF1">
        <w:rPr>
          <w:rFonts w:ascii="Lato" w:hAnsi="Lato"/>
          <w:sz w:val="22"/>
          <w:szCs w:val="22"/>
          <w:lang w:val="en-GB"/>
        </w:rPr>
        <w:t>) is</w:t>
      </w:r>
      <w:r w:rsidR="003A2FA1" w:rsidRPr="00120BF1">
        <w:rPr>
          <w:rFonts w:ascii="Lato" w:hAnsi="Lato"/>
          <w:sz w:val="22"/>
          <w:szCs w:val="22"/>
          <w:lang w:val="en-GB"/>
        </w:rPr>
        <w:t xml:space="preserve"> </w:t>
      </w:r>
      <w:r w:rsidR="00CE089E">
        <w:rPr>
          <w:rFonts w:ascii="Lato" w:hAnsi="Lato"/>
          <w:sz w:val="22"/>
          <w:szCs w:val="22"/>
          <w:lang w:val="en-GB"/>
        </w:rPr>
        <w:t>36</w:t>
      </w:r>
      <w:r w:rsidR="003A2FA1" w:rsidRPr="00120BF1">
        <w:rPr>
          <w:rFonts w:ascii="Lato" w:hAnsi="Lato"/>
          <w:sz w:val="22"/>
          <w:szCs w:val="22"/>
          <w:lang w:val="en-GB"/>
        </w:rPr>
        <w:t>%</w:t>
      </w:r>
    </w:p>
    <w:p w14:paraId="7AE51114" w14:textId="77777777" w:rsidR="00C365DF" w:rsidRPr="00041CEC" w:rsidRDefault="00C365DF" w:rsidP="001C1F22">
      <w:pPr>
        <w:pStyle w:val="BodyText"/>
        <w:rPr>
          <w:rFonts w:ascii="Lato" w:hAnsi="Lato"/>
          <w:sz w:val="22"/>
          <w:szCs w:val="22"/>
          <w:lang w:val="en-GB"/>
        </w:rPr>
      </w:pPr>
    </w:p>
    <w:p w14:paraId="06014027" w14:textId="2E34390A" w:rsidR="001C1F22" w:rsidRPr="00041CEC" w:rsidRDefault="005A1472" w:rsidP="00C95EEF">
      <w:pPr>
        <w:pStyle w:val="ListParagraph"/>
        <w:numPr>
          <w:ilvl w:val="0"/>
          <w:numId w:val="13"/>
        </w:numPr>
        <w:tabs>
          <w:tab w:val="left" w:pos="1560"/>
        </w:tabs>
        <w:spacing w:after="200" w:line="23" w:lineRule="atLeast"/>
        <w:jc w:val="both"/>
        <w:rPr>
          <w:rFonts w:ascii="Lato" w:eastAsia="Times New Roman" w:hAnsi="Lato" w:cstheme="minorHAnsi"/>
          <w:b/>
          <w:lang w:val="en-GB" w:eastAsia="de-DE"/>
        </w:rPr>
      </w:pPr>
      <w:r w:rsidRPr="00041CEC">
        <w:rPr>
          <w:rFonts w:ascii="Lato" w:eastAsia="Times New Roman" w:hAnsi="Lato" w:cstheme="minorHAnsi"/>
          <w:b/>
          <w:lang w:val="en-GB" w:eastAsia="de-DE"/>
        </w:rPr>
        <w:t>I</w:t>
      </w:r>
      <w:r w:rsidR="001C1F22" w:rsidRPr="00041CEC">
        <w:rPr>
          <w:rFonts w:ascii="Lato" w:eastAsia="Times New Roman" w:hAnsi="Lato" w:cstheme="minorHAnsi"/>
          <w:b/>
          <w:lang w:val="en-GB" w:eastAsia="de-DE"/>
        </w:rPr>
        <w:t>nformation about price:</w:t>
      </w:r>
    </w:p>
    <w:p w14:paraId="5C0EEBF4" w14:textId="5B2D2ABC" w:rsidR="005B0E53" w:rsidRPr="00041CEC" w:rsidRDefault="00C95EEF" w:rsidP="001C1F22">
      <w:pPr>
        <w:spacing w:after="120" w:line="23" w:lineRule="atLeast"/>
        <w:ind w:right="14"/>
        <w:jc w:val="both"/>
        <w:rPr>
          <w:rFonts w:ascii="Lato" w:hAnsi="Lato" w:cstheme="minorHAnsi"/>
          <w:lang w:val="en-GB"/>
        </w:rPr>
      </w:pPr>
      <w:r>
        <w:rPr>
          <w:rFonts w:ascii="Lato" w:hAnsi="Lato" w:cstheme="minorHAnsi"/>
          <w:lang w:val="en-GB"/>
        </w:rPr>
        <w:t>7</w:t>
      </w:r>
      <w:r w:rsidR="001C1F22" w:rsidRPr="00041CEC">
        <w:rPr>
          <w:rFonts w:ascii="Lato" w:hAnsi="Lato" w:cstheme="minorHAnsi"/>
          <w:lang w:val="en-GB"/>
        </w:rPr>
        <w:t>.</w:t>
      </w:r>
      <w:r w:rsidR="00F82CD3" w:rsidRPr="00041CEC">
        <w:rPr>
          <w:rFonts w:ascii="Lato" w:hAnsi="Lato" w:cstheme="minorHAnsi"/>
          <w:lang w:val="en-GB"/>
        </w:rPr>
        <w:t>1</w:t>
      </w:r>
      <w:r w:rsidR="001C1F22" w:rsidRPr="00041CEC">
        <w:rPr>
          <w:rFonts w:ascii="Lato" w:hAnsi="Lato" w:cstheme="minorHAnsi"/>
          <w:lang w:val="en-GB"/>
        </w:rPr>
        <w:t xml:space="preserve">. The price should be specified in </w:t>
      </w:r>
      <w:r w:rsidR="00101E18" w:rsidRPr="00041CEC">
        <w:rPr>
          <w:rFonts w:ascii="Lato" w:hAnsi="Lato" w:cstheme="minorHAnsi"/>
          <w:lang w:val="en-GB"/>
        </w:rPr>
        <w:t>GEL</w:t>
      </w:r>
      <w:r w:rsidR="001C1F22" w:rsidRPr="00041CEC">
        <w:rPr>
          <w:rFonts w:ascii="Lato" w:hAnsi="Lato" w:cstheme="minorHAnsi"/>
          <w:lang w:val="en-GB"/>
        </w:rPr>
        <w:t xml:space="preserve">. The price should be given </w:t>
      </w:r>
      <w:r w:rsidR="001A09A2">
        <w:rPr>
          <w:rFonts w:ascii="Lato" w:hAnsi="Lato" w:cstheme="minorHAnsi"/>
          <w:lang w:val="en-GB"/>
        </w:rPr>
        <w:t xml:space="preserve">in the following values: </w:t>
      </w:r>
    </w:p>
    <w:p w14:paraId="1FB53894" w14:textId="7F8D9725" w:rsidR="00C85851" w:rsidRDefault="00395789" w:rsidP="47FFF771">
      <w:pPr>
        <w:spacing w:after="120" w:line="23" w:lineRule="atLeast"/>
        <w:ind w:right="14"/>
        <w:jc w:val="both"/>
        <w:rPr>
          <w:rFonts w:ascii="Lato" w:hAnsi="Lato" w:cstheme="minorHAnsi"/>
          <w:lang w:val="en-GB"/>
        </w:rPr>
      </w:pPr>
      <w:r>
        <w:rPr>
          <w:rFonts w:ascii="Lato" w:hAnsi="Lato"/>
          <w:lang w:val="en-GB"/>
        </w:rPr>
        <w:t>a</w:t>
      </w:r>
      <w:r w:rsidR="00C85851" w:rsidRPr="00CB2B95">
        <w:rPr>
          <w:rFonts w:ascii="Lato" w:hAnsi="Lato"/>
          <w:lang w:val="en-GB"/>
        </w:rPr>
        <w:t xml:space="preserve">) </w:t>
      </w:r>
      <w:r w:rsidR="00124771" w:rsidRPr="00CB2B95">
        <w:rPr>
          <w:rFonts w:ascii="Lato" w:hAnsi="Lato" w:cstheme="minorHAnsi"/>
          <w:lang w:val="en-GB"/>
        </w:rPr>
        <w:t>1 km rate throughout Georgia</w:t>
      </w:r>
    </w:p>
    <w:p w14:paraId="75EC6571" w14:textId="4057FD0F" w:rsidR="00395789" w:rsidRDefault="00395789" w:rsidP="47FFF771">
      <w:pPr>
        <w:spacing w:after="120" w:line="23" w:lineRule="atLeast"/>
        <w:ind w:right="14"/>
        <w:jc w:val="both"/>
        <w:rPr>
          <w:rFonts w:ascii="Lato" w:hAnsi="Lato" w:cstheme="minorHAnsi"/>
          <w:lang w:val="en-GB"/>
        </w:rPr>
      </w:pPr>
      <w:r>
        <w:rPr>
          <w:rFonts w:ascii="Lato" w:hAnsi="Lato" w:cstheme="minorHAnsi"/>
          <w:lang w:val="en-GB"/>
        </w:rPr>
        <w:t>b) 1 km rate in specifically mountainous regions of Georgia</w:t>
      </w:r>
      <w:r w:rsidR="00016345">
        <w:rPr>
          <w:rFonts w:ascii="Lato" w:hAnsi="Lato" w:cstheme="minorHAnsi"/>
          <w:lang w:val="en-GB"/>
        </w:rPr>
        <w:t xml:space="preserve"> </w:t>
      </w:r>
    </w:p>
    <w:p w14:paraId="0A94043D" w14:textId="4417BC22" w:rsidR="00016345" w:rsidRDefault="00016345" w:rsidP="47FFF771">
      <w:pPr>
        <w:spacing w:after="120" w:line="23" w:lineRule="atLeast"/>
        <w:ind w:right="14"/>
        <w:jc w:val="both"/>
        <w:rPr>
          <w:rFonts w:ascii="Lato" w:hAnsi="Lato" w:cstheme="minorHAnsi"/>
          <w:lang w:val="en-GB"/>
        </w:rPr>
      </w:pPr>
      <w:r>
        <w:rPr>
          <w:rFonts w:ascii="Lato" w:hAnsi="Lato" w:cstheme="minorHAnsi"/>
          <w:lang w:val="en-GB"/>
        </w:rPr>
        <w:t>OR</w:t>
      </w:r>
    </w:p>
    <w:p w14:paraId="51FCE4CA" w14:textId="2FB45ED0" w:rsidR="00016345" w:rsidRDefault="00016345" w:rsidP="47FFF771">
      <w:pPr>
        <w:spacing w:after="120" w:line="23" w:lineRule="atLeast"/>
        <w:ind w:right="14"/>
        <w:jc w:val="both"/>
        <w:rPr>
          <w:rFonts w:ascii="Lato" w:hAnsi="Lato" w:cstheme="minorHAnsi"/>
          <w:lang w:val="en-GB"/>
        </w:rPr>
      </w:pPr>
      <w:r>
        <w:rPr>
          <w:rFonts w:ascii="Lato" w:hAnsi="Lato" w:cstheme="minorHAnsi"/>
          <w:lang w:val="en-GB"/>
        </w:rPr>
        <w:t>c) 1 day trip overall fixed price</w:t>
      </w:r>
    </w:p>
    <w:p w14:paraId="7155AED4" w14:textId="1E985D1F" w:rsidR="00016345" w:rsidRPr="00CB2B95" w:rsidRDefault="00016345" w:rsidP="47FFF771">
      <w:pPr>
        <w:spacing w:after="120" w:line="23" w:lineRule="atLeast"/>
        <w:ind w:right="14"/>
        <w:jc w:val="both"/>
        <w:rPr>
          <w:rFonts w:ascii="Lato" w:hAnsi="Lato" w:cstheme="minorHAnsi"/>
          <w:lang w:val="en-GB"/>
        </w:rPr>
      </w:pPr>
      <w:r>
        <w:rPr>
          <w:rFonts w:ascii="Lato" w:hAnsi="Lato" w:cstheme="minorHAnsi"/>
          <w:lang w:val="en-GB"/>
        </w:rPr>
        <w:t xml:space="preserve">d) Longer than 1 day trip overall fixed price (cost of accommodation falls under provider’s responsibility) </w:t>
      </w:r>
    </w:p>
    <w:p w14:paraId="58202B44" w14:textId="56AB1D7C" w:rsidR="001C1F22" w:rsidRPr="00041CEC" w:rsidRDefault="00C95EEF" w:rsidP="00EB7EC7">
      <w:pPr>
        <w:shd w:val="clear" w:color="auto" w:fill="FFFFFF" w:themeFill="background1"/>
        <w:spacing w:after="120" w:line="23" w:lineRule="atLeast"/>
        <w:ind w:right="14"/>
        <w:jc w:val="both"/>
        <w:rPr>
          <w:rFonts w:ascii="Lato" w:hAnsi="Lato" w:cstheme="minorHAnsi"/>
          <w:lang w:val="en-GB"/>
        </w:rPr>
      </w:pPr>
      <w:r w:rsidRPr="00CB2B95">
        <w:rPr>
          <w:rFonts w:ascii="Lato" w:hAnsi="Lato" w:cstheme="minorHAnsi"/>
          <w:lang w:val="en-GB"/>
        </w:rPr>
        <w:t>7</w:t>
      </w:r>
      <w:r w:rsidR="001C1F22" w:rsidRPr="00CB2B95">
        <w:rPr>
          <w:rFonts w:ascii="Lato" w:hAnsi="Lato" w:cstheme="minorHAnsi"/>
          <w:lang w:val="en-GB"/>
        </w:rPr>
        <w:t>.</w:t>
      </w:r>
      <w:r w:rsidR="00F82CD3" w:rsidRPr="00CB2B95">
        <w:rPr>
          <w:rFonts w:ascii="Lato" w:hAnsi="Lato" w:cstheme="minorHAnsi"/>
          <w:lang w:val="en-GB"/>
        </w:rPr>
        <w:t>2</w:t>
      </w:r>
      <w:r w:rsidR="001C1F22" w:rsidRPr="00CB2B95">
        <w:rPr>
          <w:rFonts w:ascii="Lato" w:hAnsi="Lato" w:cstheme="minorHAnsi"/>
          <w:lang w:val="en-GB"/>
        </w:rPr>
        <w:t>. The price should include all costs incurred by the Contracting Authority as part of the service provided by the Contract</w:t>
      </w:r>
      <w:r w:rsidR="001C1F22" w:rsidRPr="00041CEC">
        <w:rPr>
          <w:rFonts w:ascii="Lato" w:hAnsi="Lato" w:cstheme="minorHAnsi"/>
          <w:lang w:val="en-GB"/>
        </w:rPr>
        <w:t>or (taxes, compulsory social security, health and retirement contributions), as well as the costs of accommodation in Georgia, food, insurance, local travel (unless travel is ordered separately by Contracting Authority), computer equipment, cellular communication and software (word processor / spreadsheet</w:t>
      </w:r>
      <w:r w:rsidR="00F82CD3" w:rsidRPr="00041CEC">
        <w:rPr>
          <w:rFonts w:ascii="Lato" w:hAnsi="Lato" w:cstheme="minorHAnsi"/>
          <w:lang w:val="en-GB"/>
        </w:rPr>
        <w:t xml:space="preserve"> / power point</w:t>
      </w:r>
      <w:r w:rsidR="001C1F22" w:rsidRPr="00041CEC">
        <w:rPr>
          <w:rFonts w:ascii="Lato" w:hAnsi="Lato" w:cstheme="minorHAnsi"/>
          <w:lang w:val="en-GB"/>
        </w:rPr>
        <w:t>).</w:t>
      </w:r>
    </w:p>
    <w:p w14:paraId="6528B9F3" w14:textId="276AE634" w:rsidR="001C1F22" w:rsidRPr="00041CEC" w:rsidRDefault="00C95EEF" w:rsidP="001C1F22">
      <w:pPr>
        <w:spacing w:after="120" w:line="23" w:lineRule="atLeast"/>
        <w:ind w:right="14"/>
        <w:jc w:val="both"/>
        <w:rPr>
          <w:rFonts w:ascii="Lato" w:hAnsi="Lato" w:cstheme="minorHAnsi"/>
          <w:lang w:val="en-GB"/>
        </w:rPr>
      </w:pPr>
      <w:r>
        <w:rPr>
          <w:rFonts w:ascii="Lato" w:hAnsi="Lato" w:cstheme="minorHAnsi"/>
          <w:lang w:val="en-GB"/>
        </w:rPr>
        <w:t>7</w:t>
      </w:r>
      <w:r w:rsidR="001C1F22" w:rsidRPr="00041CEC">
        <w:rPr>
          <w:rFonts w:ascii="Lato" w:hAnsi="Lato" w:cstheme="minorHAnsi"/>
          <w:lang w:val="en-GB"/>
        </w:rPr>
        <w:t>.</w:t>
      </w:r>
      <w:r w:rsidR="00F82CD3" w:rsidRPr="00041CEC">
        <w:rPr>
          <w:rFonts w:ascii="Lato" w:hAnsi="Lato" w:cstheme="minorHAnsi"/>
          <w:lang w:val="en-GB"/>
        </w:rPr>
        <w:t>3</w:t>
      </w:r>
      <w:r w:rsidR="001C1F22" w:rsidRPr="00041CEC">
        <w:rPr>
          <w:rFonts w:ascii="Lato" w:hAnsi="Lato" w:cstheme="minorHAnsi"/>
          <w:lang w:val="en-GB"/>
        </w:rPr>
        <w:t xml:space="preserve">. Settlements between the Contracting Authority and the Contractor will be conducted in </w:t>
      </w:r>
      <w:r w:rsidR="00F82CD3" w:rsidRPr="00041CEC">
        <w:rPr>
          <w:rFonts w:ascii="Lato" w:hAnsi="Lato" w:cstheme="minorHAnsi"/>
          <w:lang w:val="en-GB"/>
        </w:rPr>
        <w:t>GEL</w:t>
      </w:r>
      <w:r w:rsidR="001C1F22" w:rsidRPr="00041CEC">
        <w:rPr>
          <w:rFonts w:ascii="Lato" w:hAnsi="Lato" w:cstheme="minorHAnsi"/>
          <w:lang w:val="en-GB"/>
        </w:rPr>
        <w:t xml:space="preserve"> depending on the Contractor's place of tax residence and in relation to the current Euro exchange rate of the National Bank of </w:t>
      </w:r>
      <w:r w:rsidR="00F82CD3" w:rsidRPr="00041CEC">
        <w:rPr>
          <w:rFonts w:ascii="Lato" w:hAnsi="Lato" w:cstheme="minorHAnsi"/>
          <w:lang w:val="en-GB"/>
        </w:rPr>
        <w:t>Georgia</w:t>
      </w:r>
      <w:r w:rsidR="001C1F22" w:rsidRPr="00041CEC">
        <w:rPr>
          <w:rFonts w:ascii="Lato" w:hAnsi="Lato" w:cstheme="minorHAnsi"/>
          <w:lang w:val="en-GB"/>
        </w:rPr>
        <w:t>.</w:t>
      </w:r>
    </w:p>
    <w:p w14:paraId="1468E653" w14:textId="01D63DF0" w:rsidR="00087AA6" w:rsidRPr="00041CEC" w:rsidRDefault="00087AA6" w:rsidP="00101E18">
      <w:pPr>
        <w:tabs>
          <w:tab w:val="left" w:pos="7680"/>
        </w:tabs>
        <w:spacing w:after="120" w:line="23" w:lineRule="atLeast"/>
        <w:ind w:right="14"/>
        <w:jc w:val="both"/>
        <w:rPr>
          <w:rFonts w:ascii="Lato" w:hAnsi="Lato" w:cstheme="minorHAnsi"/>
          <w:lang w:val="en-GB"/>
        </w:rPr>
      </w:pPr>
    </w:p>
    <w:p w14:paraId="1EFBB9D3" w14:textId="3FD06301" w:rsidR="005A1472" w:rsidRPr="007123D8" w:rsidRDefault="005A1472" w:rsidP="007123D8">
      <w:pPr>
        <w:pStyle w:val="ListParagraph"/>
        <w:numPr>
          <w:ilvl w:val="0"/>
          <w:numId w:val="13"/>
        </w:numPr>
        <w:spacing w:after="0" w:line="23" w:lineRule="atLeast"/>
        <w:jc w:val="both"/>
        <w:rPr>
          <w:rFonts w:ascii="Lato" w:eastAsia="Calibri" w:hAnsi="Lato" w:cstheme="minorHAnsi"/>
          <w:b/>
          <w:lang w:val="en-GB"/>
        </w:rPr>
      </w:pPr>
      <w:r w:rsidRPr="007123D8">
        <w:rPr>
          <w:rFonts w:ascii="Lato" w:eastAsia="Calibri" w:hAnsi="Lato" w:cstheme="minorHAnsi"/>
          <w:b/>
          <w:lang w:val="en-GB"/>
        </w:rPr>
        <w:t>The application must contain Application FORM (templates attached), signed and scanned in PDF format</w:t>
      </w:r>
    </w:p>
    <w:p w14:paraId="3A14A673" w14:textId="77777777" w:rsidR="005A1472" w:rsidRPr="00041CEC" w:rsidRDefault="005A1472" w:rsidP="005A1472">
      <w:pPr>
        <w:pStyle w:val="ListParagraph"/>
        <w:spacing w:after="0" w:line="23" w:lineRule="atLeast"/>
        <w:ind w:left="360"/>
        <w:jc w:val="both"/>
        <w:rPr>
          <w:rFonts w:ascii="Lato" w:eastAsia="Calibri" w:hAnsi="Lato" w:cstheme="minorHAnsi"/>
          <w:b/>
          <w:lang w:val="en-GB"/>
        </w:rPr>
      </w:pPr>
    </w:p>
    <w:p w14:paraId="1D4DE915" w14:textId="45A7678C" w:rsidR="005A1472" w:rsidRPr="007123D8" w:rsidRDefault="005A1472" w:rsidP="007123D8">
      <w:pPr>
        <w:pStyle w:val="ListParagraph"/>
        <w:numPr>
          <w:ilvl w:val="0"/>
          <w:numId w:val="13"/>
        </w:numPr>
        <w:spacing w:after="0" w:line="23" w:lineRule="atLeast"/>
        <w:jc w:val="both"/>
        <w:rPr>
          <w:rFonts w:ascii="Lato" w:eastAsia="Calibri" w:hAnsi="Lato" w:cstheme="minorHAnsi"/>
          <w:b/>
          <w:lang w:val="en-GB"/>
        </w:rPr>
      </w:pPr>
      <w:r w:rsidRPr="007123D8">
        <w:rPr>
          <w:rFonts w:ascii="Lato" w:eastAsia="Calibri" w:hAnsi="Lato" w:cstheme="minorHAnsi"/>
          <w:b/>
          <w:lang w:val="en-GB"/>
        </w:rPr>
        <w:t>SUBMISSION</w:t>
      </w:r>
    </w:p>
    <w:p w14:paraId="2CB48FE2" w14:textId="2FAD3734" w:rsidR="005A1472" w:rsidRPr="00CD78EC" w:rsidRDefault="005A1472" w:rsidP="4338C1B6">
      <w:pPr>
        <w:spacing w:after="0" w:line="23" w:lineRule="atLeast"/>
        <w:jc w:val="both"/>
        <w:rPr>
          <w:rFonts w:ascii="Lato" w:eastAsia="Calibri" w:hAnsi="Lato"/>
          <w:b/>
          <w:bCs/>
          <w:lang w:val="en-GB"/>
        </w:rPr>
      </w:pPr>
      <w:r w:rsidRPr="4338C1B6">
        <w:rPr>
          <w:rFonts w:ascii="Lato" w:eastAsia="Calibri" w:hAnsi="Lato"/>
          <w:b/>
          <w:bCs/>
          <w:lang w:val="en-GB"/>
        </w:rPr>
        <w:t xml:space="preserve">Application must be submitted by </w:t>
      </w:r>
      <w:r w:rsidR="00395789">
        <w:rPr>
          <w:rFonts w:ascii="Lato" w:eastAsia="Calibri" w:hAnsi="Lato"/>
          <w:b/>
          <w:bCs/>
          <w:lang w:val="en-GB"/>
        </w:rPr>
        <w:t>5 December</w:t>
      </w:r>
      <w:r w:rsidR="00E4476A">
        <w:rPr>
          <w:rFonts w:ascii="Lato" w:eastAsia="Calibri" w:hAnsi="Lato"/>
          <w:b/>
          <w:bCs/>
          <w:lang w:val="en-GB"/>
        </w:rPr>
        <w:t xml:space="preserve"> 2022</w:t>
      </w:r>
      <w:r w:rsidR="00F1573F">
        <w:rPr>
          <w:rFonts w:ascii="Lato" w:eastAsia="Calibri" w:hAnsi="Lato"/>
          <w:b/>
          <w:bCs/>
          <w:lang w:val="en-GB"/>
        </w:rPr>
        <w:t>, 1</w:t>
      </w:r>
      <w:r w:rsidR="00395789">
        <w:rPr>
          <w:rFonts w:ascii="Lato" w:eastAsia="Calibri" w:hAnsi="Lato"/>
          <w:b/>
          <w:bCs/>
          <w:lang w:val="en-GB"/>
        </w:rPr>
        <w:t>8</w:t>
      </w:r>
      <w:r w:rsidR="00F1573F">
        <w:rPr>
          <w:rFonts w:ascii="Lato" w:eastAsia="Calibri" w:hAnsi="Lato"/>
          <w:b/>
          <w:bCs/>
          <w:lang w:val="en-GB"/>
        </w:rPr>
        <w:t>:00</w:t>
      </w:r>
      <w:r w:rsidR="003557CC">
        <w:rPr>
          <w:rFonts w:ascii="Lato" w:eastAsia="Calibri" w:hAnsi="Lato"/>
          <w:b/>
          <w:bCs/>
          <w:lang w:val="en-GB"/>
        </w:rPr>
        <w:t xml:space="preserve">hrs </w:t>
      </w:r>
      <w:r w:rsidRPr="4338C1B6">
        <w:rPr>
          <w:rFonts w:ascii="Lato" w:eastAsia="Calibri" w:hAnsi="Lato"/>
          <w:b/>
          <w:bCs/>
          <w:lang w:val="en-GB"/>
        </w:rPr>
        <w:t xml:space="preserve">Tbilisi time to the address: </w:t>
      </w:r>
      <w:r w:rsidRPr="4338C1B6">
        <w:rPr>
          <w:rFonts w:ascii="Lato" w:eastAsia="Calibri" w:hAnsi="Lato"/>
          <w:lang w:val="en-GB"/>
        </w:rPr>
        <w:t xml:space="preserve"> </w:t>
      </w:r>
      <w:r w:rsidR="00000000">
        <w:fldChar w:fldCharType="begin"/>
      </w:r>
      <w:r w:rsidR="00000000" w:rsidRPr="00E07E91">
        <w:rPr>
          <w:lang w:val="en-US"/>
          <w:rPrChange w:id="0" w:author="Elizbar Khvichia" w:date="2022-12-05T11:45:00Z">
            <w:rPr/>
          </w:rPrChange>
        </w:rPr>
        <w:instrText>HYPERLINK "mailto:georgiarep@solidarityfund.pl"</w:instrText>
      </w:r>
      <w:r w:rsidR="00000000">
        <w:fldChar w:fldCharType="separate"/>
      </w:r>
      <w:r w:rsidR="00EA2AB7" w:rsidRPr="4338C1B6">
        <w:rPr>
          <w:rStyle w:val="Hyperlink"/>
          <w:rFonts w:ascii="Lato" w:hAnsi="Lato"/>
          <w:b/>
          <w:bCs/>
          <w:lang w:val="en-GB"/>
        </w:rPr>
        <w:t>georgiarep@solidarityfund.pl</w:t>
      </w:r>
      <w:r w:rsidR="00000000">
        <w:rPr>
          <w:rStyle w:val="Hyperlink"/>
          <w:rFonts w:ascii="Lato" w:hAnsi="Lato"/>
          <w:b/>
          <w:bCs/>
          <w:lang w:val="en-GB"/>
        </w:rPr>
        <w:fldChar w:fldCharType="end"/>
      </w:r>
      <w:r w:rsidR="00EA2AB7" w:rsidRPr="4338C1B6">
        <w:rPr>
          <w:rFonts w:ascii="Lato" w:hAnsi="Lato"/>
          <w:b/>
          <w:bCs/>
          <w:color w:val="FF0000"/>
          <w:lang w:val="en-GB"/>
        </w:rPr>
        <w:t xml:space="preserve"> </w:t>
      </w:r>
    </w:p>
    <w:p w14:paraId="170E4634" w14:textId="77777777" w:rsidR="007123D8" w:rsidRPr="007123D8" w:rsidRDefault="007123D8" w:rsidP="007123D8">
      <w:pPr>
        <w:pStyle w:val="Footer"/>
        <w:tabs>
          <w:tab w:val="clear" w:pos="4536"/>
          <w:tab w:val="center" w:pos="360"/>
        </w:tabs>
        <w:spacing w:after="240" w:line="23" w:lineRule="atLeast"/>
        <w:ind w:left="720"/>
        <w:jc w:val="both"/>
        <w:rPr>
          <w:rFonts w:ascii="Lato" w:eastAsia="Times New Roman" w:hAnsi="Lato" w:cstheme="minorHAnsi"/>
          <w:lang w:val="en-GB" w:eastAsia="de-DE"/>
        </w:rPr>
      </w:pPr>
    </w:p>
    <w:p w14:paraId="484E5A6B" w14:textId="77777777" w:rsidR="005C6796" w:rsidRPr="005C6796" w:rsidRDefault="005A1472" w:rsidP="005C6796">
      <w:pPr>
        <w:pStyle w:val="Footer"/>
        <w:numPr>
          <w:ilvl w:val="0"/>
          <w:numId w:val="13"/>
        </w:numPr>
        <w:tabs>
          <w:tab w:val="clear" w:pos="4536"/>
          <w:tab w:val="center" w:pos="360"/>
        </w:tabs>
        <w:spacing w:after="240" w:line="23" w:lineRule="atLeast"/>
        <w:jc w:val="both"/>
        <w:rPr>
          <w:rFonts w:ascii="Lato" w:eastAsia="Times New Roman" w:hAnsi="Lato" w:cstheme="minorHAnsi"/>
          <w:lang w:val="en-GB" w:eastAsia="de-DE"/>
        </w:rPr>
      </w:pPr>
      <w:r w:rsidRPr="005C6796">
        <w:rPr>
          <w:rFonts w:ascii="Lato" w:eastAsia="Calibri" w:hAnsi="Lato" w:cstheme="minorHAnsi"/>
          <w:lang w:val="en-GB" w:eastAsia="pl-PL"/>
        </w:rPr>
        <w:t>Information on the outcome of the procedure will be sent to the e-mail address indicated by the applicant and will be published on Solidarity Fund PL</w:t>
      </w:r>
      <w:r w:rsidR="000C27B6" w:rsidRPr="005C6796">
        <w:rPr>
          <w:rFonts w:ascii="Lato" w:eastAsia="Calibri" w:hAnsi="Lato" w:cstheme="minorHAnsi"/>
          <w:lang w:val="en-GB" w:eastAsia="pl-PL"/>
        </w:rPr>
        <w:t>_GEO Facebook</w:t>
      </w:r>
      <w:r w:rsidRPr="005C6796">
        <w:rPr>
          <w:rFonts w:ascii="Lato" w:eastAsia="Calibri" w:hAnsi="Lato" w:cstheme="minorHAnsi"/>
          <w:lang w:val="en-GB" w:eastAsia="pl-PL"/>
        </w:rPr>
        <w:t xml:space="preserve"> </w:t>
      </w:r>
      <w:r w:rsidR="00000000">
        <w:fldChar w:fldCharType="begin"/>
      </w:r>
      <w:r w:rsidR="00000000" w:rsidRPr="00E07E91">
        <w:rPr>
          <w:lang w:val="en-US"/>
          <w:rPrChange w:id="1" w:author="Elizbar Khvichia" w:date="2022-12-05T11:45:00Z">
            <w:rPr/>
          </w:rPrChange>
        </w:rPr>
        <w:instrText>HYPERLINK "https://www.facebook.com/solidarityfund.ge"</w:instrText>
      </w:r>
      <w:r w:rsidR="00000000">
        <w:fldChar w:fldCharType="separate"/>
      </w:r>
      <w:r w:rsidR="00D93011" w:rsidRPr="005C6796">
        <w:rPr>
          <w:rStyle w:val="Hyperlink"/>
          <w:rFonts w:ascii="Lato" w:eastAsia="Calibri" w:hAnsi="Lato" w:cstheme="minorHAnsi"/>
          <w:lang w:val="en-GB" w:eastAsia="pl-PL"/>
        </w:rPr>
        <w:t>https://www.facebook.com/solidarityfund.ge</w:t>
      </w:r>
      <w:r w:rsidR="00000000">
        <w:rPr>
          <w:rStyle w:val="Hyperlink"/>
          <w:rFonts w:ascii="Lato" w:eastAsia="Calibri" w:hAnsi="Lato" w:cstheme="minorHAnsi"/>
          <w:lang w:val="en-GB" w:eastAsia="pl-PL"/>
        </w:rPr>
        <w:fldChar w:fldCharType="end"/>
      </w:r>
      <w:r w:rsidRPr="005C6796">
        <w:rPr>
          <w:rFonts w:ascii="Lato" w:eastAsia="Calibri" w:hAnsi="Lato" w:cstheme="minorHAnsi"/>
          <w:lang w:val="en-GB" w:eastAsia="pl-PL"/>
        </w:rPr>
        <w:t xml:space="preserve"> </w:t>
      </w:r>
      <w:r w:rsidR="00C60A78" w:rsidRPr="005C6796">
        <w:rPr>
          <w:rFonts w:ascii="Lato" w:eastAsia="Calibri" w:hAnsi="Lato" w:cstheme="minorHAnsi"/>
          <w:lang w:val="en-GB" w:eastAsia="pl-PL"/>
        </w:rPr>
        <w:t xml:space="preserve"> </w:t>
      </w:r>
    </w:p>
    <w:p w14:paraId="7CB09C3D" w14:textId="77777777" w:rsidR="005C6796" w:rsidRPr="005C6796" w:rsidRDefault="005A1472" w:rsidP="005C6796">
      <w:pPr>
        <w:pStyle w:val="Footer"/>
        <w:numPr>
          <w:ilvl w:val="0"/>
          <w:numId w:val="13"/>
        </w:numPr>
        <w:tabs>
          <w:tab w:val="clear" w:pos="4536"/>
          <w:tab w:val="center" w:pos="360"/>
        </w:tabs>
        <w:spacing w:after="240" w:line="23" w:lineRule="atLeast"/>
        <w:jc w:val="both"/>
        <w:rPr>
          <w:rFonts w:ascii="Lato" w:eastAsia="Times New Roman" w:hAnsi="Lato" w:cstheme="minorHAnsi"/>
          <w:lang w:val="en-GB" w:eastAsia="de-DE"/>
        </w:rPr>
      </w:pPr>
      <w:r w:rsidRPr="005C6796">
        <w:rPr>
          <w:rFonts w:ascii="Lato" w:eastAsia="Calibri" w:hAnsi="Lato" w:cstheme="minorHAnsi"/>
          <w:lang w:val="en-GB" w:eastAsia="pl-PL"/>
        </w:rPr>
        <w:t xml:space="preserve">Please be advised that by </w:t>
      </w:r>
      <w:r w:rsidR="00065E97" w:rsidRPr="005C6796">
        <w:rPr>
          <w:rFonts w:ascii="Lato" w:eastAsia="Calibri" w:hAnsi="Lato" w:cstheme="minorHAnsi"/>
          <w:lang w:val="en-GB" w:eastAsia="pl-PL"/>
        </w:rPr>
        <w:t>applying</w:t>
      </w:r>
      <w:r w:rsidRPr="005C6796">
        <w:rPr>
          <w:rFonts w:ascii="Lato" w:eastAsia="Calibri" w:hAnsi="Lato" w:cstheme="minorHAnsi"/>
          <w:lang w:val="en-GB" w:eastAsia="pl-PL"/>
        </w:rPr>
        <w:t xml:space="preserve"> you agree to share the content of the application with other applicants who could submit an appropriate request to the SF PL (except for personal data, which will be anonymized)</w:t>
      </w:r>
      <w:r w:rsidRPr="005C6796">
        <w:rPr>
          <w:rFonts w:ascii="Lato" w:eastAsia="Times New Roman" w:hAnsi="Lato" w:cstheme="minorHAnsi"/>
          <w:shd w:val="clear" w:color="auto" w:fill="F0F2F4"/>
          <w:lang w:val="en-GB" w:eastAsia="pl-PL"/>
        </w:rPr>
        <w:t>.</w:t>
      </w:r>
    </w:p>
    <w:p w14:paraId="4CDC7E63" w14:textId="42F829E9" w:rsidR="005C6796" w:rsidRPr="005C6796" w:rsidRDefault="008E5310" w:rsidP="005C6796">
      <w:pPr>
        <w:pStyle w:val="Footer"/>
        <w:numPr>
          <w:ilvl w:val="0"/>
          <w:numId w:val="13"/>
        </w:numPr>
        <w:tabs>
          <w:tab w:val="clear" w:pos="4536"/>
          <w:tab w:val="center" w:pos="360"/>
        </w:tabs>
        <w:spacing w:after="240" w:line="23" w:lineRule="atLeast"/>
        <w:jc w:val="both"/>
        <w:rPr>
          <w:rFonts w:ascii="Lato" w:eastAsia="Times New Roman" w:hAnsi="Lato" w:cstheme="minorHAnsi"/>
          <w:lang w:val="en-GB" w:eastAsia="de-DE"/>
        </w:rPr>
      </w:pPr>
      <w:r w:rsidRPr="005C6796">
        <w:rPr>
          <w:rFonts w:ascii="Lato" w:hAnsi="Lato"/>
          <w:lang w:val="en-GB"/>
        </w:rPr>
        <w:t>Solidarity Fund PL</w:t>
      </w:r>
      <w:r w:rsidR="000C27B6" w:rsidRPr="005C6796">
        <w:rPr>
          <w:rFonts w:ascii="Lato" w:hAnsi="Lato"/>
          <w:lang w:val="en-GB"/>
        </w:rPr>
        <w:t xml:space="preserve"> provides equal opportunity and fair and equitable treatment in employment to all people without regard to race, </w:t>
      </w:r>
      <w:r w:rsidR="00C365DF" w:rsidRPr="005C6796">
        <w:rPr>
          <w:rFonts w:ascii="Lato" w:hAnsi="Lato"/>
          <w:lang w:val="en-GB"/>
        </w:rPr>
        <w:t>colour</w:t>
      </w:r>
      <w:r w:rsidR="000C27B6" w:rsidRPr="005C6796">
        <w:rPr>
          <w:rFonts w:ascii="Lato" w:hAnsi="Lato"/>
          <w:lang w:val="en-GB"/>
        </w:rPr>
        <w:t>, religion, sex, national origin, age, disability, political affiliation, marital status, protected genetic information, or sexual orientation.</w:t>
      </w:r>
    </w:p>
    <w:p w14:paraId="7CDD7D01" w14:textId="1016919A" w:rsidR="0054515A" w:rsidRPr="005C6796" w:rsidRDefault="005A1472" w:rsidP="005C6796">
      <w:pPr>
        <w:pStyle w:val="Footer"/>
        <w:numPr>
          <w:ilvl w:val="0"/>
          <w:numId w:val="13"/>
        </w:numPr>
        <w:tabs>
          <w:tab w:val="clear" w:pos="4536"/>
          <w:tab w:val="center" w:pos="360"/>
        </w:tabs>
        <w:spacing w:after="240" w:line="23" w:lineRule="atLeast"/>
        <w:jc w:val="both"/>
        <w:rPr>
          <w:rFonts w:ascii="Lato" w:eastAsia="Times New Roman" w:hAnsi="Lato" w:cstheme="minorHAnsi"/>
          <w:lang w:val="en-GB" w:eastAsia="de-DE"/>
        </w:rPr>
      </w:pPr>
      <w:r w:rsidRPr="005C6796">
        <w:rPr>
          <w:rFonts w:ascii="Lato" w:hAnsi="Lato"/>
          <w:lang w:val="en-GB"/>
        </w:rPr>
        <w:lastRenderedPageBreak/>
        <w:t xml:space="preserve">Please be advised that the administrator of personal data contained in the submitted applications is the Solidarity Fund PL with headquarters in Warsaw, </w:t>
      </w:r>
      <w:proofErr w:type="spellStart"/>
      <w:r w:rsidRPr="005C6796">
        <w:rPr>
          <w:rFonts w:ascii="Lato" w:hAnsi="Lato"/>
          <w:lang w:val="en-GB"/>
        </w:rPr>
        <w:t>ul</w:t>
      </w:r>
      <w:proofErr w:type="spellEnd"/>
      <w:r w:rsidRPr="005C6796">
        <w:rPr>
          <w:rFonts w:ascii="Lato" w:hAnsi="Lato"/>
          <w:lang w:val="en-GB"/>
        </w:rPr>
        <w:t xml:space="preserve">. </w:t>
      </w:r>
      <w:proofErr w:type="spellStart"/>
      <w:r w:rsidR="00264F49" w:rsidRPr="005C6796">
        <w:rPr>
          <w:rFonts w:ascii="Lato" w:hAnsi="Lato"/>
          <w:lang w:val="en-GB"/>
        </w:rPr>
        <w:t>Mysłowicka</w:t>
      </w:r>
      <w:proofErr w:type="spellEnd"/>
      <w:r w:rsidR="00264F49" w:rsidRPr="005C6796">
        <w:rPr>
          <w:rFonts w:ascii="Lato" w:hAnsi="Lato"/>
          <w:lang w:val="en-GB"/>
        </w:rPr>
        <w:t xml:space="preserve"> 4</w:t>
      </w:r>
      <w:r w:rsidRPr="005C6796">
        <w:rPr>
          <w:rFonts w:ascii="Lato" w:hAnsi="Lato"/>
          <w:lang w:val="en-GB"/>
        </w:rPr>
        <w:t xml:space="preserve">, </w:t>
      </w:r>
      <w:r w:rsidR="00264F49" w:rsidRPr="005C6796">
        <w:rPr>
          <w:rFonts w:ascii="Lato" w:hAnsi="Lato"/>
          <w:lang w:val="en-GB"/>
        </w:rPr>
        <w:t>01</w:t>
      </w:r>
      <w:r w:rsidRPr="005C6796">
        <w:rPr>
          <w:rFonts w:ascii="Lato" w:hAnsi="Lato"/>
          <w:lang w:val="en-GB"/>
        </w:rPr>
        <w:t>-</w:t>
      </w:r>
      <w:r w:rsidR="00264F49" w:rsidRPr="005C6796">
        <w:rPr>
          <w:rFonts w:ascii="Lato" w:hAnsi="Lato"/>
          <w:lang w:val="en-GB"/>
        </w:rPr>
        <w:t>612</w:t>
      </w:r>
      <w:r w:rsidRPr="005C6796">
        <w:rPr>
          <w:rFonts w:ascii="Lato" w:hAnsi="Lato"/>
          <w:lang w:val="en-GB"/>
        </w:rPr>
        <w:t xml:space="preserve"> Warsaw. The data will be processed on the basis of art. 6 clause 1 point. c of the </w:t>
      </w:r>
      <w:r w:rsidR="00717655" w:rsidRPr="005C6796">
        <w:rPr>
          <w:rFonts w:ascii="Lato" w:hAnsi="Lato"/>
          <w:lang w:val="en-GB"/>
        </w:rPr>
        <w:t xml:space="preserve">Polish </w:t>
      </w:r>
      <w:r w:rsidRPr="005C6796">
        <w:rPr>
          <w:rFonts w:ascii="Lato" w:hAnsi="Lato"/>
          <w:lang w:val="en-GB"/>
        </w:rPr>
        <w:t>law on personal data protection for the purpose related to public procurement procedure. You have the right to access the personal data provided, the right to rectify personal data and the right to request the administrator to limit the processing of personal data, subject to the cases referred to in art. 18 clause 2 of the law. You have the right to lodge a complaint with the President of the Office for Personal Data Protection. Please be advised that Solidarity Fund PL has appointed a personal data protection inspector who can be contacted at: iod@solidarityfund.pl</w:t>
      </w:r>
    </w:p>
    <w:p w14:paraId="05F50E4C" w14:textId="77777777" w:rsidR="0054515A" w:rsidRDefault="0054515A" w:rsidP="0054515A">
      <w:pPr>
        <w:spacing w:after="0" w:line="240" w:lineRule="auto"/>
        <w:rPr>
          <w:rFonts w:ascii="Lato" w:hAnsi="Lato" w:cstheme="minorHAnsi"/>
          <w:lang w:val="en-GB"/>
        </w:rPr>
      </w:pPr>
    </w:p>
    <w:p w14:paraId="3A7A3219" w14:textId="77777777" w:rsidR="0054515A" w:rsidRDefault="0054515A" w:rsidP="0054515A">
      <w:pPr>
        <w:spacing w:after="0" w:line="240" w:lineRule="auto"/>
        <w:rPr>
          <w:rFonts w:ascii="Lato" w:hAnsi="Lato" w:cstheme="minorHAnsi"/>
          <w:lang w:val="en-GB"/>
        </w:rPr>
      </w:pPr>
    </w:p>
    <w:sectPr w:rsidR="005451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63E1" w14:textId="77777777" w:rsidR="002D03F5" w:rsidRDefault="002D03F5">
      <w:pPr>
        <w:spacing w:after="0" w:line="240" w:lineRule="auto"/>
      </w:pPr>
      <w:r>
        <w:separator/>
      </w:r>
    </w:p>
  </w:endnote>
  <w:endnote w:type="continuationSeparator" w:id="0">
    <w:p w14:paraId="46BF3484" w14:textId="77777777" w:rsidR="002D03F5" w:rsidRDefault="002D03F5">
      <w:pPr>
        <w:spacing w:after="0" w:line="240" w:lineRule="auto"/>
      </w:pPr>
      <w:r>
        <w:continuationSeparator/>
      </w:r>
    </w:p>
  </w:endnote>
  <w:endnote w:type="continuationNotice" w:id="1">
    <w:p w14:paraId="4F80CDA4" w14:textId="77777777" w:rsidR="002D03F5" w:rsidRDefault="002D0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altName w:val="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0670" w14:textId="77777777" w:rsidR="002D03F5" w:rsidRDefault="002D03F5">
      <w:pPr>
        <w:spacing w:after="0" w:line="240" w:lineRule="auto"/>
      </w:pPr>
      <w:r>
        <w:separator/>
      </w:r>
    </w:p>
  </w:footnote>
  <w:footnote w:type="continuationSeparator" w:id="0">
    <w:p w14:paraId="43157221" w14:textId="77777777" w:rsidR="002D03F5" w:rsidRDefault="002D03F5">
      <w:pPr>
        <w:spacing w:after="0" w:line="240" w:lineRule="auto"/>
      </w:pPr>
      <w:r>
        <w:continuationSeparator/>
      </w:r>
    </w:p>
  </w:footnote>
  <w:footnote w:type="continuationNotice" w:id="1">
    <w:p w14:paraId="2380DACB" w14:textId="77777777" w:rsidR="002D03F5" w:rsidRDefault="002D0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8F6"/>
    <w:multiLevelType w:val="hybridMultilevel"/>
    <w:tmpl w:val="947CD288"/>
    <w:lvl w:ilvl="0" w:tplc="0415000F">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CB2C58"/>
    <w:multiLevelType w:val="hybridMultilevel"/>
    <w:tmpl w:val="CE40F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347C5"/>
    <w:multiLevelType w:val="hybridMultilevel"/>
    <w:tmpl w:val="229E4944"/>
    <w:lvl w:ilvl="0" w:tplc="2E2C9434">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4" w15:restartNumberingAfterBreak="0">
    <w:nsid w:val="1BF8335A"/>
    <w:multiLevelType w:val="hybridMultilevel"/>
    <w:tmpl w:val="9600EF2E"/>
    <w:lvl w:ilvl="0" w:tplc="72C08DCC">
      <w:start w:val="1"/>
      <w:numFmt w:val="bullet"/>
      <w:lvlText w:val=""/>
      <w:lvlJc w:val="left"/>
      <w:pPr>
        <w:ind w:left="720" w:hanging="360"/>
      </w:pPr>
      <w:rPr>
        <w:rFonts w:ascii="Symbol" w:hAnsi="Symbol" w:hint="default"/>
      </w:rPr>
    </w:lvl>
    <w:lvl w:ilvl="1" w:tplc="5B985E10">
      <w:start w:val="1"/>
      <w:numFmt w:val="bullet"/>
      <w:lvlText w:val="o"/>
      <w:lvlJc w:val="left"/>
      <w:pPr>
        <w:ind w:left="1440" w:hanging="360"/>
      </w:pPr>
      <w:rPr>
        <w:rFonts w:ascii="Courier New" w:hAnsi="Courier New" w:hint="default"/>
      </w:rPr>
    </w:lvl>
    <w:lvl w:ilvl="2" w:tplc="03D42872">
      <w:start w:val="1"/>
      <w:numFmt w:val="bullet"/>
      <w:lvlText w:val=""/>
      <w:lvlJc w:val="left"/>
      <w:pPr>
        <w:ind w:left="2160" w:hanging="360"/>
      </w:pPr>
      <w:rPr>
        <w:rFonts w:ascii="Wingdings" w:hAnsi="Wingdings" w:hint="default"/>
      </w:rPr>
    </w:lvl>
    <w:lvl w:ilvl="3" w:tplc="0E0E83FA">
      <w:start w:val="1"/>
      <w:numFmt w:val="bullet"/>
      <w:lvlText w:val=""/>
      <w:lvlJc w:val="left"/>
      <w:pPr>
        <w:ind w:left="2880" w:hanging="360"/>
      </w:pPr>
      <w:rPr>
        <w:rFonts w:ascii="Symbol" w:hAnsi="Symbol" w:hint="default"/>
      </w:rPr>
    </w:lvl>
    <w:lvl w:ilvl="4" w:tplc="7DA0C2D2">
      <w:start w:val="1"/>
      <w:numFmt w:val="bullet"/>
      <w:lvlText w:val="o"/>
      <w:lvlJc w:val="left"/>
      <w:pPr>
        <w:ind w:left="3600" w:hanging="360"/>
      </w:pPr>
      <w:rPr>
        <w:rFonts w:ascii="Courier New" w:hAnsi="Courier New" w:hint="default"/>
      </w:rPr>
    </w:lvl>
    <w:lvl w:ilvl="5" w:tplc="733E8936">
      <w:start w:val="1"/>
      <w:numFmt w:val="bullet"/>
      <w:lvlText w:val=""/>
      <w:lvlJc w:val="left"/>
      <w:pPr>
        <w:ind w:left="4320" w:hanging="360"/>
      </w:pPr>
      <w:rPr>
        <w:rFonts w:ascii="Wingdings" w:hAnsi="Wingdings" w:hint="default"/>
      </w:rPr>
    </w:lvl>
    <w:lvl w:ilvl="6" w:tplc="42C4C32E">
      <w:start w:val="1"/>
      <w:numFmt w:val="bullet"/>
      <w:lvlText w:val=""/>
      <w:lvlJc w:val="left"/>
      <w:pPr>
        <w:ind w:left="5040" w:hanging="360"/>
      </w:pPr>
      <w:rPr>
        <w:rFonts w:ascii="Symbol" w:hAnsi="Symbol" w:hint="default"/>
      </w:rPr>
    </w:lvl>
    <w:lvl w:ilvl="7" w:tplc="6A9C5EB4">
      <w:start w:val="1"/>
      <w:numFmt w:val="bullet"/>
      <w:lvlText w:val="o"/>
      <w:lvlJc w:val="left"/>
      <w:pPr>
        <w:ind w:left="5760" w:hanging="360"/>
      </w:pPr>
      <w:rPr>
        <w:rFonts w:ascii="Courier New" w:hAnsi="Courier New" w:hint="default"/>
      </w:rPr>
    </w:lvl>
    <w:lvl w:ilvl="8" w:tplc="7806F3B6">
      <w:start w:val="1"/>
      <w:numFmt w:val="bullet"/>
      <w:lvlText w:val=""/>
      <w:lvlJc w:val="left"/>
      <w:pPr>
        <w:ind w:left="6480" w:hanging="360"/>
      </w:pPr>
      <w:rPr>
        <w:rFonts w:ascii="Wingdings" w:hAnsi="Wingdings" w:hint="default"/>
      </w:rPr>
    </w:lvl>
  </w:abstractNum>
  <w:abstractNum w:abstractNumId="5" w15:restartNumberingAfterBreak="0">
    <w:nsid w:val="1FAB24BD"/>
    <w:multiLevelType w:val="hybridMultilevel"/>
    <w:tmpl w:val="11AEC180"/>
    <w:lvl w:ilvl="0" w:tplc="FFFFFFFF">
      <w:start w:val="1"/>
      <w:numFmt w:val="decimal"/>
      <w:lvlText w:val="%1."/>
      <w:lvlJc w:val="left"/>
      <w:pPr>
        <w:ind w:left="720" w:hanging="360"/>
      </w:pPr>
      <w:rPr>
        <w:rFonts w:eastAsia="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C904E0"/>
    <w:multiLevelType w:val="hybridMultilevel"/>
    <w:tmpl w:val="0D58526E"/>
    <w:lvl w:ilvl="0" w:tplc="1C125B04">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7" w15:restartNumberingAfterBreak="0">
    <w:nsid w:val="410E7E17"/>
    <w:multiLevelType w:val="hybridMultilevel"/>
    <w:tmpl w:val="33EC335A"/>
    <w:lvl w:ilvl="0" w:tplc="FFFFFFFF">
      <w:start w:val="1"/>
      <w:numFmt w:val="decimal"/>
      <w:lvlText w:val="%1."/>
      <w:lvlJc w:val="left"/>
      <w:pPr>
        <w:ind w:left="720" w:hanging="360"/>
      </w:pPr>
      <w:rPr>
        <w:rFonts w:eastAsia="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331F3F"/>
    <w:multiLevelType w:val="hybridMultilevel"/>
    <w:tmpl w:val="A81E38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CC1300"/>
    <w:multiLevelType w:val="hybridMultilevel"/>
    <w:tmpl w:val="B3D0E282"/>
    <w:lvl w:ilvl="0" w:tplc="F230C2C8">
      <w:start w:val="1"/>
      <w:numFmt w:val="decimal"/>
      <w:lvlText w:val="%1."/>
      <w:lvlJc w:val="left"/>
      <w:pPr>
        <w:ind w:left="720" w:hanging="360"/>
      </w:pPr>
      <w:rPr>
        <w:rFonts w:eastAsia="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98195F"/>
    <w:multiLevelType w:val="hybridMultilevel"/>
    <w:tmpl w:val="F92A7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3724C9"/>
    <w:multiLevelType w:val="hybridMultilevel"/>
    <w:tmpl w:val="C7245BA8"/>
    <w:lvl w:ilvl="0" w:tplc="FFFFFFFF">
      <w:start w:val="1"/>
      <w:numFmt w:val="decimal"/>
      <w:lvlText w:val="%1."/>
      <w:lvlJc w:val="left"/>
      <w:pPr>
        <w:ind w:left="720" w:hanging="360"/>
      </w:pPr>
      <w:rPr>
        <w:rFonts w:eastAsia="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67798F"/>
    <w:multiLevelType w:val="hybridMultilevel"/>
    <w:tmpl w:val="DEBC68A2"/>
    <w:lvl w:ilvl="0" w:tplc="FFFFFFFF">
      <w:start w:val="1"/>
      <w:numFmt w:val="decimal"/>
      <w:lvlText w:val="%1."/>
      <w:lvlJc w:val="left"/>
      <w:pPr>
        <w:ind w:left="720" w:hanging="360"/>
      </w:pPr>
      <w:rPr>
        <w:rFonts w:eastAsia="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8E4B05"/>
    <w:multiLevelType w:val="hybridMultilevel"/>
    <w:tmpl w:val="66C63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8948C6"/>
    <w:multiLevelType w:val="hybridMultilevel"/>
    <w:tmpl w:val="B7AA6D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4D844168">
      <w:start w:val="1"/>
      <w:numFmt w:val="decimal"/>
      <w:lvlText w:val="%4."/>
      <w:lvlJc w:val="left"/>
      <w:pPr>
        <w:ind w:left="2520" w:hanging="360"/>
      </w:pPr>
      <w:rPr>
        <w:rFonts w:ascii="Calibri" w:eastAsia="Times New Roman" w:hAnsi="Calibri" w:cs="Calibri"/>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A961280"/>
    <w:multiLevelType w:val="hybridMultilevel"/>
    <w:tmpl w:val="34EED81E"/>
    <w:lvl w:ilvl="0" w:tplc="2710021C">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num w:numId="1" w16cid:durableId="1795098418">
    <w:abstractNumId w:val="4"/>
  </w:num>
  <w:num w:numId="2" w16cid:durableId="1142308471">
    <w:abstractNumId w:val="3"/>
  </w:num>
  <w:num w:numId="3" w16cid:durableId="1014838456">
    <w:abstractNumId w:val="16"/>
  </w:num>
  <w:num w:numId="4" w16cid:durableId="1095369431">
    <w:abstractNumId w:val="11"/>
  </w:num>
  <w:num w:numId="5" w16cid:durableId="2118283837">
    <w:abstractNumId w:val="2"/>
  </w:num>
  <w:num w:numId="6" w16cid:durableId="2096128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475365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4640157">
    <w:abstractNumId w:val="8"/>
  </w:num>
  <w:num w:numId="9" w16cid:durableId="84350476">
    <w:abstractNumId w:val="6"/>
  </w:num>
  <w:num w:numId="10" w16cid:durableId="521865434">
    <w:abstractNumId w:val="9"/>
  </w:num>
  <w:num w:numId="11" w16cid:durableId="1310785569">
    <w:abstractNumId w:val="14"/>
  </w:num>
  <w:num w:numId="12" w16cid:durableId="1120566837">
    <w:abstractNumId w:val="1"/>
  </w:num>
  <w:num w:numId="13" w16cid:durableId="2022973969">
    <w:abstractNumId w:val="10"/>
  </w:num>
  <w:num w:numId="14" w16cid:durableId="307127751">
    <w:abstractNumId w:val="5"/>
  </w:num>
  <w:num w:numId="15" w16cid:durableId="330178781">
    <w:abstractNumId w:val="0"/>
  </w:num>
  <w:num w:numId="16" w16cid:durableId="2069835724">
    <w:abstractNumId w:val="12"/>
  </w:num>
  <w:num w:numId="17" w16cid:durableId="196742252">
    <w:abstractNumId w:val="7"/>
  </w:num>
  <w:num w:numId="18" w16cid:durableId="82956290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bar Khvichia">
    <w15:presenceInfo w15:providerId="AD" w15:userId="S::khvichia@solidarityfund.onmicrosoft.com::e418c132-8790-45b4-97ed-c1c82fccd8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yNLIwMra0MDC0NDNU0lEKTi0uzszPAykwNKgFAHaU9oYtAAAA"/>
  </w:docVars>
  <w:rsids>
    <w:rsidRoot w:val="004C6390"/>
    <w:rsid w:val="0000131F"/>
    <w:rsid w:val="00001C9A"/>
    <w:rsid w:val="00002F0D"/>
    <w:rsid w:val="000049A2"/>
    <w:rsid w:val="000057E1"/>
    <w:rsid w:val="000127A5"/>
    <w:rsid w:val="00016345"/>
    <w:rsid w:val="0001671B"/>
    <w:rsid w:val="00016EDD"/>
    <w:rsid w:val="00017C88"/>
    <w:rsid w:val="00026140"/>
    <w:rsid w:val="00026851"/>
    <w:rsid w:val="00034792"/>
    <w:rsid w:val="00041CEC"/>
    <w:rsid w:val="000477AF"/>
    <w:rsid w:val="00047B1D"/>
    <w:rsid w:val="000517F4"/>
    <w:rsid w:val="000534AF"/>
    <w:rsid w:val="0005368C"/>
    <w:rsid w:val="0005527D"/>
    <w:rsid w:val="00056D18"/>
    <w:rsid w:val="00057ED0"/>
    <w:rsid w:val="00064CFC"/>
    <w:rsid w:val="00065E97"/>
    <w:rsid w:val="00066C44"/>
    <w:rsid w:val="00071468"/>
    <w:rsid w:val="00074E8C"/>
    <w:rsid w:val="000801D6"/>
    <w:rsid w:val="00087AA6"/>
    <w:rsid w:val="00090DB7"/>
    <w:rsid w:val="00097A5A"/>
    <w:rsid w:val="000A0553"/>
    <w:rsid w:val="000A2272"/>
    <w:rsid w:val="000A2305"/>
    <w:rsid w:val="000B1298"/>
    <w:rsid w:val="000B5048"/>
    <w:rsid w:val="000C026C"/>
    <w:rsid w:val="000C1D97"/>
    <w:rsid w:val="000C24C1"/>
    <w:rsid w:val="000C26EC"/>
    <w:rsid w:val="000C27B6"/>
    <w:rsid w:val="000D0289"/>
    <w:rsid w:val="000F00DA"/>
    <w:rsid w:val="00100846"/>
    <w:rsid w:val="00101E18"/>
    <w:rsid w:val="0011096D"/>
    <w:rsid w:val="001160C9"/>
    <w:rsid w:val="00120BF1"/>
    <w:rsid w:val="00123184"/>
    <w:rsid w:val="00124771"/>
    <w:rsid w:val="00130515"/>
    <w:rsid w:val="0013495A"/>
    <w:rsid w:val="00141201"/>
    <w:rsid w:val="00144AE1"/>
    <w:rsid w:val="00147072"/>
    <w:rsid w:val="001516A7"/>
    <w:rsid w:val="0015260A"/>
    <w:rsid w:val="00152D94"/>
    <w:rsid w:val="0015351D"/>
    <w:rsid w:val="0017538C"/>
    <w:rsid w:val="00177855"/>
    <w:rsid w:val="001823A0"/>
    <w:rsid w:val="00182E51"/>
    <w:rsid w:val="001857C4"/>
    <w:rsid w:val="00186AD0"/>
    <w:rsid w:val="00186B66"/>
    <w:rsid w:val="00186BE6"/>
    <w:rsid w:val="00193E41"/>
    <w:rsid w:val="001A09A2"/>
    <w:rsid w:val="001A0BDA"/>
    <w:rsid w:val="001C09CD"/>
    <w:rsid w:val="001C1F22"/>
    <w:rsid w:val="001C3B74"/>
    <w:rsid w:val="001C4D24"/>
    <w:rsid w:val="001D2D38"/>
    <w:rsid w:val="001E0019"/>
    <w:rsid w:val="001E4CAA"/>
    <w:rsid w:val="001E7A05"/>
    <w:rsid w:val="00201570"/>
    <w:rsid w:val="00202EB0"/>
    <w:rsid w:val="00202EF0"/>
    <w:rsid w:val="002075E8"/>
    <w:rsid w:val="00214D5B"/>
    <w:rsid w:val="00216FA5"/>
    <w:rsid w:val="002229BB"/>
    <w:rsid w:val="00223308"/>
    <w:rsid w:val="00223939"/>
    <w:rsid w:val="002239DB"/>
    <w:rsid w:val="002240C7"/>
    <w:rsid w:val="00224BB8"/>
    <w:rsid w:val="002332EB"/>
    <w:rsid w:val="00235BC3"/>
    <w:rsid w:val="002400C0"/>
    <w:rsid w:val="00240349"/>
    <w:rsid w:val="0024219F"/>
    <w:rsid w:val="00243D16"/>
    <w:rsid w:val="00246CEB"/>
    <w:rsid w:val="0026326D"/>
    <w:rsid w:val="00264F49"/>
    <w:rsid w:val="002656FE"/>
    <w:rsid w:val="00265975"/>
    <w:rsid w:val="00270581"/>
    <w:rsid w:val="002737C6"/>
    <w:rsid w:val="00286BC4"/>
    <w:rsid w:val="00287CD4"/>
    <w:rsid w:val="00294090"/>
    <w:rsid w:val="00297220"/>
    <w:rsid w:val="002A529C"/>
    <w:rsid w:val="002B3D15"/>
    <w:rsid w:val="002C6CF0"/>
    <w:rsid w:val="002D03F5"/>
    <w:rsid w:val="002D1240"/>
    <w:rsid w:val="002D3766"/>
    <w:rsid w:val="002D696C"/>
    <w:rsid w:val="002E3C50"/>
    <w:rsid w:val="002E66BC"/>
    <w:rsid w:val="002F1326"/>
    <w:rsid w:val="002F39ED"/>
    <w:rsid w:val="002F3D0E"/>
    <w:rsid w:val="002F440B"/>
    <w:rsid w:val="00300778"/>
    <w:rsid w:val="00322926"/>
    <w:rsid w:val="00325024"/>
    <w:rsid w:val="0033073C"/>
    <w:rsid w:val="00334FA6"/>
    <w:rsid w:val="00335D5C"/>
    <w:rsid w:val="003475DE"/>
    <w:rsid w:val="00355160"/>
    <w:rsid w:val="003557CC"/>
    <w:rsid w:val="00356C9E"/>
    <w:rsid w:val="00357511"/>
    <w:rsid w:val="003613B2"/>
    <w:rsid w:val="00362C07"/>
    <w:rsid w:val="00373E19"/>
    <w:rsid w:val="00374790"/>
    <w:rsid w:val="00377306"/>
    <w:rsid w:val="0037784D"/>
    <w:rsid w:val="00381218"/>
    <w:rsid w:val="003821B0"/>
    <w:rsid w:val="003827FB"/>
    <w:rsid w:val="00384576"/>
    <w:rsid w:val="003875E7"/>
    <w:rsid w:val="00392AD8"/>
    <w:rsid w:val="00394434"/>
    <w:rsid w:val="00395789"/>
    <w:rsid w:val="00395939"/>
    <w:rsid w:val="00396B19"/>
    <w:rsid w:val="003A1809"/>
    <w:rsid w:val="003A2345"/>
    <w:rsid w:val="003A2FA1"/>
    <w:rsid w:val="003A323F"/>
    <w:rsid w:val="003A3E51"/>
    <w:rsid w:val="003C28BF"/>
    <w:rsid w:val="003C2C38"/>
    <w:rsid w:val="003C341D"/>
    <w:rsid w:val="003C7167"/>
    <w:rsid w:val="003C7946"/>
    <w:rsid w:val="003D4D6E"/>
    <w:rsid w:val="003D565E"/>
    <w:rsid w:val="003D686A"/>
    <w:rsid w:val="003E04F8"/>
    <w:rsid w:val="003F1FFB"/>
    <w:rsid w:val="003F2577"/>
    <w:rsid w:val="00400AB7"/>
    <w:rsid w:val="00401B26"/>
    <w:rsid w:val="004024EB"/>
    <w:rsid w:val="00403CD5"/>
    <w:rsid w:val="00410090"/>
    <w:rsid w:val="00410C8E"/>
    <w:rsid w:val="00411D6F"/>
    <w:rsid w:val="004123ED"/>
    <w:rsid w:val="00413382"/>
    <w:rsid w:val="004135DD"/>
    <w:rsid w:val="00416042"/>
    <w:rsid w:val="00417DA8"/>
    <w:rsid w:val="004244E3"/>
    <w:rsid w:val="004302A8"/>
    <w:rsid w:val="00437866"/>
    <w:rsid w:val="00441BBC"/>
    <w:rsid w:val="0044404A"/>
    <w:rsid w:val="00462F85"/>
    <w:rsid w:val="00474B51"/>
    <w:rsid w:val="004814F1"/>
    <w:rsid w:val="00482B29"/>
    <w:rsid w:val="004846FC"/>
    <w:rsid w:val="00486C63"/>
    <w:rsid w:val="00493AB0"/>
    <w:rsid w:val="004945F5"/>
    <w:rsid w:val="00496224"/>
    <w:rsid w:val="0049662F"/>
    <w:rsid w:val="004A2AF6"/>
    <w:rsid w:val="004A50B1"/>
    <w:rsid w:val="004A56EA"/>
    <w:rsid w:val="004A59D5"/>
    <w:rsid w:val="004A5F38"/>
    <w:rsid w:val="004B26E6"/>
    <w:rsid w:val="004B26F4"/>
    <w:rsid w:val="004B5A5C"/>
    <w:rsid w:val="004B75D1"/>
    <w:rsid w:val="004C4A2C"/>
    <w:rsid w:val="004C6390"/>
    <w:rsid w:val="004C6D0F"/>
    <w:rsid w:val="004D2ABE"/>
    <w:rsid w:val="004E2C41"/>
    <w:rsid w:val="004E341A"/>
    <w:rsid w:val="004E4204"/>
    <w:rsid w:val="004E69E1"/>
    <w:rsid w:val="004F007F"/>
    <w:rsid w:val="004F0288"/>
    <w:rsid w:val="004F4B3F"/>
    <w:rsid w:val="00503669"/>
    <w:rsid w:val="00504B29"/>
    <w:rsid w:val="0051188C"/>
    <w:rsid w:val="00513979"/>
    <w:rsid w:val="00515C40"/>
    <w:rsid w:val="00520E6C"/>
    <w:rsid w:val="005265D7"/>
    <w:rsid w:val="005266A3"/>
    <w:rsid w:val="00526EBD"/>
    <w:rsid w:val="00531C2F"/>
    <w:rsid w:val="00532F57"/>
    <w:rsid w:val="0054515A"/>
    <w:rsid w:val="00550FC7"/>
    <w:rsid w:val="0055502A"/>
    <w:rsid w:val="005553EF"/>
    <w:rsid w:val="005557EF"/>
    <w:rsid w:val="00562030"/>
    <w:rsid w:val="005626BC"/>
    <w:rsid w:val="00563D39"/>
    <w:rsid w:val="00564207"/>
    <w:rsid w:val="00580425"/>
    <w:rsid w:val="00580657"/>
    <w:rsid w:val="00580C6C"/>
    <w:rsid w:val="00582BE7"/>
    <w:rsid w:val="005921EE"/>
    <w:rsid w:val="00594DFC"/>
    <w:rsid w:val="0059795C"/>
    <w:rsid w:val="005A1472"/>
    <w:rsid w:val="005A4688"/>
    <w:rsid w:val="005A67C2"/>
    <w:rsid w:val="005A7266"/>
    <w:rsid w:val="005A76E9"/>
    <w:rsid w:val="005A7A88"/>
    <w:rsid w:val="005B0E53"/>
    <w:rsid w:val="005B35FE"/>
    <w:rsid w:val="005B4C5C"/>
    <w:rsid w:val="005B4F23"/>
    <w:rsid w:val="005C00EB"/>
    <w:rsid w:val="005C46E9"/>
    <w:rsid w:val="005C6796"/>
    <w:rsid w:val="005D11D9"/>
    <w:rsid w:val="005D436D"/>
    <w:rsid w:val="005D567F"/>
    <w:rsid w:val="005E017D"/>
    <w:rsid w:val="005E3639"/>
    <w:rsid w:val="005F2573"/>
    <w:rsid w:val="005F67E4"/>
    <w:rsid w:val="005F6D29"/>
    <w:rsid w:val="0060175A"/>
    <w:rsid w:val="00605CC0"/>
    <w:rsid w:val="00610202"/>
    <w:rsid w:val="006129D5"/>
    <w:rsid w:val="00614EF8"/>
    <w:rsid w:val="00615EE7"/>
    <w:rsid w:val="006207CE"/>
    <w:rsid w:val="00620DA8"/>
    <w:rsid w:val="006242C7"/>
    <w:rsid w:val="0063114D"/>
    <w:rsid w:val="006314B9"/>
    <w:rsid w:val="00636111"/>
    <w:rsid w:val="00641066"/>
    <w:rsid w:val="00644079"/>
    <w:rsid w:val="0064630C"/>
    <w:rsid w:val="00650BAD"/>
    <w:rsid w:val="00652CFC"/>
    <w:rsid w:val="00660D4D"/>
    <w:rsid w:val="0066157E"/>
    <w:rsid w:val="00661AC9"/>
    <w:rsid w:val="00664577"/>
    <w:rsid w:val="006710CC"/>
    <w:rsid w:val="00677CFB"/>
    <w:rsid w:val="006906CD"/>
    <w:rsid w:val="00690C4B"/>
    <w:rsid w:val="00691772"/>
    <w:rsid w:val="00692D1D"/>
    <w:rsid w:val="006B19CF"/>
    <w:rsid w:val="006B67A7"/>
    <w:rsid w:val="006C1FA9"/>
    <w:rsid w:val="006C373F"/>
    <w:rsid w:val="006C3C03"/>
    <w:rsid w:val="006C533B"/>
    <w:rsid w:val="006D2706"/>
    <w:rsid w:val="006D6BE0"/>
    <w:rsid w:val="006E4008"/>
    <w:rsid w:val="006E7BB7"/>
    <w:rsid w:val="00700F00"/>
    <w:rsid w:val="00702B5C"/>
    <w:rsid w:val="00702FD9"/>
    <w:rsid w:val="00703DAA"/>
    <w:rsid w:val="007110D4"/>
    <w:rsid w:val="007123D8"/>
    <w:rsid w:val="00714735"/>
    <w:rsid w:val="00717655"/>
    <w:rsid w:val="00720574"/>
    <w:rsid w:val="00726F62"/>
    <w:rsid w:val="007319BE"/>
    <w:rsid w:val="00740261"/>
    <w:rsid w:val="00740D32"/>
    <w:rsid w:val="00744A9C"/>
    <w:rsid w:val="007475AF"/>
    <w:rsid w:val="007544C9"/>
    <w:rsid w:val="00756B47"/>
    <w:rsid w:val="00762D75"/>
    <w:rsid w:val="00763E7F"/>
    <w:rsid w:val="00767C71"/>
    <w:rsid w:val="0077540E"/>
    <w:rsid w:val="00775A72"/>
    <w:rsid w:val="00777FE3"/>
    <w:rsid w:val="0078170A"/>
    <w:rsid w:val="00782B7D"/>
    <w:rsid w:val="00783550"/>
    <w:rsid w:val="00792320"/>
    <w:rsid w:val="0079478E"/>
    <w:rsid w:val="00796E67"/>
    <w:rsid w:val="007C51CA"/>
    <w:rsid w:val="007D11BA"/>
    <w:rsid w:val="007D6606"/>
    <w:rsid w:val="007E1412"/>
    <w:rsid w:val="007E4406"/>
    <w:rsid w:val="007F01D2"/>
    <w:rsid w:val="007F4B39"/>
    <w:rsid w:val="00800DF8"/>
    <w:rsid w:val="0080522E"/>
    <w:rsid w:val="00810309"/>
    <w:rsid w:val="00812B78"/>
    <w:rsid w:val="0081533C"/>
    <w:rsid w:val="00820E98"/>
    <w:rsid w:val="0082226F"/>
    <w:rsid w:val="00826FD3"/>
    <w:rsid w:val="0083395A"/>
    <w:rsid w:val="00834A81"/>
    <w:rsid w:val="00843D18"/>
    <w:rsid w:val="008470B7"/>
    <w:rsid w:val="0084712C"/>
    <w:rsid w:val="00851543"/>
    <w:rsid w:val="00852977"/>
    <w:rsid w:val="0085536A"/>
    <w:rsid w:val="00861153"/>
    <w:rsid w:val="008629CC"/>
    <w:rsid w:val="0086615B"/>
    <w:rsid w:val="00866FD7"/>
    <w:rsid w:val="008701AC"/>
    <w:rsid w:val="008742FE"/>
    <w:rsid w:val="00874A41"/>
    <w:rsid w:val="00883888"/>
    <w:rsid w:val="00886FEA"/>
    <w:rsid w:val="00887802"/>
    <w:rsid w:val="0089005B"/>
    <w:rsid w:val="00891FFE"/>
    <w:rsid w:val="0089655B"/>
    <w:rsid w:val="008A1D98"/>
    <w:rsid w:val="008A30CD"/>
    <w:rsid w:val="008A3B19"/>
    <w:rsid w:val="008A664E"/>
    <w:rsid w:val="008A6CDA"/>
    <w:rsid w:val="008B01B4"/>
    <w:rsid w:val="008C1E47"/>
    <w:rsid w:val="008C3C28"/>
    <w:rsid w:val="008E30FA"/>
    <w:rsid w:val="008E37A5"/>
    <w:rsid w:val="008E5310"/>
    <w:rsid w:val="008E57F9"/>
    <w:rsid w:val="008E6844"/>
    <w:rsid w:val="008F0550"/>
    <w:rsid w:val="008F28D6"/>
    <w:rsid w:val="008F40DB"/>
    <w:rsid w:val="00900025"/>
    <w:rsid w:val="00900F9D"/>
    <w:rsid w:val="00903086"/>
    <w:rsid w:val="00914253"/>
    <w:rsid w:val="00917E25"/>
    <w:rsid w:val="0092001D"/>
    <w:rsid w:val="0093197A"/>
    <w:rsid w:val="0093509D"/>
    <w:rsid w:val="00941690"/>
    <w:rsid w:val="00941F25"/>
    <w:rsid w:val="00951201"/>
    <w:rsid w:val="00951C50"/>
    <w:rsid w:val="0095224D"/>
    <w:rsid w:val="00952821"/>
    <w:rsid w:val="00952874"/>
    <w:rsid w:val="00960596"/>
    <w:rsid w:val="00963C65"/>
    <w:rsid w:val="009645D1"/>
    <w:rsid w:val="00964829"/>
    <w:rsid w:val="00966449"/>
    <w:rsid w:val="00967F5B"/>
    <w:rsid w:val="009730AF"/>
    <w:rsid w:val="009771D7"/>
    <w:rsid w:val="009777F7"/>
    <w:rsid w:val="00984584"/>
    <w:rsid w:val="00985427"/>
    <w:rsid w:val="00987A1E"/>
    <w:rsid w:val="00989D5A"/>
    <w:rsid w:val="00995D4F"/>
    <w:rsid w:val="009A0996"/>
    <w:rsid w:val="009A3576"/>
    <w:rsid w:val="009A553E"/>
    <w:rsid w:val="009A76B0"/>
    <w:rsid w:val="009A77EC"/>
    <w:rsid w:val="009B0571"/>
    <w:rsid w:val="009B3172"/>
    <w:rsid w:val="009B50C8"/>
    <w:rsid w:val="009C1ABD"/>
    <w:rsid w:val="009C383E"/>
    <w:rsid w:val="009C3AA5"/>
    <w:rsid w:val="009C4637"/>
    <w:rsid w:val="009D1561"/>
    <w:rsid w:val="009D5EEE"/>
    <w:rsid w:val="009D6510"/>
    <w:rsid w:val="009E02D2"/>
    <w:rsid w:val="009E45A0"/>
    <w:rsid w:val="009F0627"/>
    <w:rsid w:val="009F43FF"/>
    <w:rsid w:val="009F48EC"/>
    <w:rsid w:val="009F5B39"/>
    <w:rsid w:val="00A002D5"/>
    <w:rsid w:val="00A07782"/>
    <w:rsid w:val="00A13312"/>
    <w:rsid w:val="00A1581C"/>
    <w:rsid w:val="00A214D3"/>
    <w:rsid w:val="00A254A0"/>
    <w:rsid w:val="00A270BC"/>
    <w:rsid w:val="00A313EC"/>
    <w:rsid w:val="00A3157F"/>
    <w:rsid w:val="00A332CC"/>
    <w:rsid w:val="00A45EDA"/>
    <w:rsid w:val="00A51DB7"/>
    <w:rsid w:val="00A523E8"/>
    <w:rsid w:val="00A53361"/>
    <w:rsid w:val="00A60D36"/>
    <w:rsid w:val="00A6416B"/>
    <w:rsid w:val="00A67CFC"/>
    <w:rsid w:val="00A72D19"/>
    <w:rsid w:val="00A73994"/>
    <w:rsid w:val="00A73BEA"/>
    <w:rsid w:val="00A761D7"/>
    <w:rsid w:val="00A77433"/>
    <w:rsid w:val="00A82E1E"/>
    <w:rsid w:val="00A84DC5"/>
    <w:rsid w:val="00A869C1"/>
    <w:rsid w:val="00A93DE0"/>
    <w:rsid w:val="00A96C90"/>
    <w:rsid w:val="00AC0AB8"/>
    <w:rsid w:val="00AC528E"/>
    <w:rsid w:val="00AC6A61"/>
    <w:rsid w:val="00AD13A5"/>
    <w:rsid w:val="00AD73E8"/>
    <w:rsid w:val="00AE03D1"/>
    <w:rsid w:val="00AE0ABB"/>
    <w:rsid w:val="00AE7843"/>
    <w:rsid w:val="00AF16C8"/>
    <w:rsid w:val="00B053BA"/>
    <w:rsid w:val="00B07F61"/>
    <w:rsid w:val="00B10578"/>
    <w:rsid w:val="00B13EA9"/>
    <w:rsid w:val="00B31825"/>
    <w:rsid w:val="00B360AB"/>
    <w:rsid w:val="00B36358"/>
    <w:rsid w:val="00B430F5"/>
    <w:rsid w:val="00B4453A"/>
    <w:rsid w:val="00B5380B"/>
    <w:rsid w:val="00B5405C"/>
    <w:rsid w:val="00B56FDE"/>
    <w:rsid w:val="00B60811"/>
    <w:rsid w:val="00B61F90"/>
    <w:rsid w:val="00B629D0"/>
    <w:rsid w:val="00B62C73"/>
    <w:rsid w:val="00B62C86"/>
    <w:rsid w:val="00B66FDD"/>
    <w:rsid w:val="00B7095E"/>
    <w:rsid w:val="00B754C0"/>
    <w:rsid w:val="00B76FDD"/>
    <w:rsid w:val="00B8287F"/>
    <w:rsid w:val="00B83047"/>
    <w:rsid w:val="00B85404"/>
    <w:rsid w:val="00B87ADA"/>
    <w:rsid w:val="00B90820"/>
    <w:rsid w:val="00B92987"/>
    <w:rsid w:val="00B94DCE"/>
    <w:rsid w:val="00B95A2C"/>
    <w:rsid w:val="00B974F6"/>
    <w:rsid w:val="00BA1825"/>
    <w:rsid w:val="00BA2A38"/>
    <w:rsid w:val="00BC21FF"/>
    <w:rsid w:val="00BC5AEB"/>
    <w:rsid w:val="00BC710E"/>
    <w:rsid w:val="00BC7816"/>
    <w:rsid w:val="00BE3063"/>
    <w:rsid w:val="00BE4D79"/>
    <w:rsid w:val="00BF0C42"/>
    <w:rsid w:val="00BF2D09"/>
    <w:rsid w:val="00BF55AA"/>
    <w:rsid w:val="00BF6848"/>
    <w:rsid w:val="00BF7F8B"/>
    <w:rsid w:val="00C215B7"/>
    <w:rsid w:val="00C227C4"/>
    <w:rsid w:val="00C26F53"/>
    <w:rsid w:val="00C27097"/>
    <w:rsid w:val="00C27FA3"/>
    <w:rsid w:val="00C33699"/>
    <w:rsid w:val="00C342A5"/>
    <w:rsid w:val="00C365DF"/>
    <w:rsid w:val="00C40761"/>
    <w:rsid w:val="00C415EB"/>
    <w:rsid w:val="00C41AC5"/>
    <w:rsid w:val="00C453B0"/>
    <w:rsid w:val="00C5607A"/>
    <w:rsid w:val="00C563A5"/>
    <w:rsid w:val="00C6094A"/>
    <w:rsid w:val="00C60A78"/>
    <w:rsid w:val="00C63127"/>
    <w:rsid w:val="00C66F16"/>
    <w:rsid w:val="00C71C55"/>
    <w:rsid w:val="00C72A71"/>
    <w:rsid w:val="00C74446"/>
    <w:rsid w:val="00C838F1"/>
    <w:rsid w:val="00C85851"/>
    <w:rsid w:val="00C85C86"/>
    <w:rsid w:val="00C929CE"/>
    <w:rsid w:val="00C9577B"/>
    <w:rsid w:val="00C95EEF"/>
    <w:rsid w:val="00CB2B95"/>
    <w:rsid w:val="00CB7C30"/>
    <w:rsid w:val="00CC4788"/>
    <w:rsid w:val="00CC487E"/>
    <w:rsid w:val="00CC5510"/>
    <w:rsid w:val="00CD10C3"/>
    <w:rsid w:val="00CD78EC"/>
    <w:rsid w:val="00CE089E"/>
    <w:rsid w:val="00CE2149"/>
    <w:rsid w:val="00CE411C"/>
    <w:rsid w:val="00CE4B03"/>
    <w:rsid w:val="00CF6414"/>
    <w:rsid w:val="00D127B0"/>
    <w:rsid w:val="00D149A1"/>
    <w:rsid w:val="00D156F6"/>
    <w:rsid w:val="00D31AF8"/>
    <w:rsid w:val="00D371BE"/>
    <w:rsid w:val="00D37CEB"/>
    <w:rsid w:val="00D40044"/>
    <w:rsid w:val="00D4268B"/>
    <w:rsid w:val="00D457DA"/>
    <w:rsid w:val="00D50CCE"/>
    <w:rsid w:val="00D511D2"/>
    <w:rsid w:val="00D51FE7"/>
    <w:rsid w:val="00D5426E"/>
    <w:rsid w:val="00D562EF"/>
    <w:rsid w:val="00D606A3"/>
    <w:rsid w:val="00D63690"/>
    <w:rsid w:val="00D74AD8"/>
    <w:rsid w:val="00D8796C"/>
    <w:rsid w:val="00D911CD"/>
    <w:rsid w:val="00D92FC4"/>
    <w:rsid w:val="00D93011"/>
    <w:rsid w:val="00DA7E4A"/>
    <w:rsid w:val="00DB3E44"/>
    <w:rsid w:val="00DB5D18"/>
    <w:rsid w:val="00DC3043"/>
    <w:rsid w:val="00DC591B"/>
    <w:rsid w:val="00DD3212"/>
    <w:rsid w:val="00DD60E2"/>
    <w:rsid w:val="00DE7A11"/>
    <w:rsid w:val="00DF0DEE"/>
    <w:rsid w:val="00DF1B73"/>
    <w:rsid w:val="00E003B3"/>
    <w:rsid w:val="00E01142"/>
    <w:rsid w:val="00E059BD"/>
    <w:rsid w:val="00E07E91"/>
    <w:rsid w:val="00E106E6"/>
    <w:rsid w:val="00E17C11"/>
    <w:rsid w:val="00E217AA"/>
    <w:rsid w:val="00E2253A"/>
    <w:rsid w:val="00E41855"/>
    <w:rsid w:val="00E4476A"/>
    <w:rsid w:val="00E45B2B"/>
    <w:rsid w:val="00E53BBD"/>
    <w:rsid w:val="00E558CC"/>
    <w:rsid w:val="00E6150D"/>
    <w:rsid w:val="00E649E5"/>
    <w:rsid w:val="00E65B9F"/>
    <w:rsid w:val="00E702B5"/>
    <w:rsid w:val="00E7103E"/>
    <w:rsid w:val="00E75130"/>
    <w:rsid w:val="00E8323F"/>
    <w:rsid w:val="00E86714"/>
    <w:rsid w:val="00E933DD"/>
    <w:rsid w:val="00E93CC2"/>
    <w:rsid w:val="00EA015C"/>
    <w:rsid w:val="00EA2AB7"/>
    <w:rsid w:val="00EB3EBB"/>
    <w:rsid w:val="00EB5C9E"/>
    <w:rsid w:val="00EB7EC7"/>
    <w:rsid w:val="00EC16C7"/>
    <w:rsid w:val="00EC43D0"/>
    <w:rsid w:val="00EC5945"/>
    <w:rsid w:val="00ED0EB7"/>
    <w:rsid w:val="00ED6747"/>
    <w:rsid w:val="00EE123F"/>
    <w:rsid w:val="00EE17F8"/>
    <w:rsid w:val="00EE4B92"/>
    <w:rsid w:val="00EE660D"/>
    <w:rsid w:val="00F01A39"/>
    <w:rsid w:val="00F02B89"/>
    <w:rsid w:val="00F04828"/>
    <w:rsid w:val="00F050BC"/>
    <w:rsid w:val="00F14E8A"/>
    <w:rsid w:val="00F1573F"/>
    <w:rsid w:val="00F23A5B"/>
    <w:rsid w:val="00F269D7"/>
    <w:rsid w:val="00F27949"/>
    <w:rsid w:val="00F27C63"/>
    <w:rsid w:val="00F349FB"/>
    <w:rsid w:val="00F35CA6"/>
    <w:rsid w:val="00F45275"/>
    <w:rsid w:val="00F46777"/>
    <w:rsid w:val="00F5419E"/>
    <w:rsid w:val="00F61634"/>
    <w:rsid w:val="00F61820"/>
    <w:rsid w:val="00F6200D"/>
    <w:rsid w:val="00F661F1"/>
    <w:rsid w:val="00F70808"/>
    <w:rsid w:val="00F71387"/>
    <w:rsid w:val="00F75A62"/>
    <w:rsid w:val="00F763D0"/>
    <w:rsid w:val="00F76C6D"/>
    <w:rsid w:val="00F77BD9"/>
    <w:rsid w:val="00F82CD3"/>
    <w:rsid w:val="00F83284"/>
    <w:rsid w:val="00F873F9"/>
    <w:rsid w:val="00F87DF9"/>
    <w:rsid w:val="00F90D90"/>
    <w:rsid w:val="00F9415E"/>
    <w:rsid w:val="00FA3F2E"/>
    <w:rsid w:val="00FA698D"/>
    <w:rsid w:val="00FA7905"/>
    <w:rsid w:val="00FB15A7"/>
    <w:rsid w:val="00FB6A05"/>
    <w:rsid w:val="00FB6C8D"/>
    <w:rsid w:val="00FC17E0"/>
    <w:rsid w:val="00FC4283"/>
    <w:rsid w:val="00FC586B"/>
    <w:rsid w:val="00FD0B29"/>
    <w:rsid w:val="00FD4F71"/>
    <w:rsid w:val="00FE1503"/>
    <w:rsid w:val="00FE49B0"/>
    <w:rsid w:val="00FE4B11"/>
    <w:rsid w:val="00FF7939"/>
    <w:rsid w:val="01D76793"/>
    <w:rsid w:val="021B455E"/>
    <w:rsid w:val="0361B9D3"/>
    <w:rsid w:val="03669ADD"/>
    <w:rsid w:val="03C90677"/>
    <w:rsid w:val="05026B3E"/>
    <w:rsid w:val="055AEFB0"/>
    <w:rsid w:val="056C0E7D"/>
    <w:rsid w:val="069E3B9F"/>
    <w:rsid w:val="0A775FFE"/>
    <w:rsid w:val="0A962B56"/>
    <w:rsid w:val="0D8E0ADC"/>
    <w:rsid w:val="0E1FF71E"/>
    <w:rsid w:val="0F1FBFB0"/>
    <w:rsid w:val="109D864D"/>
    <w:rsid w:val="1170335D"/>
    <w:rsid w:val="16DDBB4A"/>
    <w:rsid w:val="1A6A74AE"/>
    <w:rsid w:val="1B303E00"/>
    <w:rsid w:val="1BA9A489"/>
    <w:rsid w:val="1FEA86C6"/>
    <w:rsid w:val="21F62B3A"/>
    <w:rsid w:val="23222788"/>
    <w:rsid w:val="234FA6B6"/>
    <w:rsid w:val="25297D9A"/>
    <w:rsid w:val="297B6B36"/>
    <w:rsid w:val="29BBD507"/>
    <w:rsid w:val="2CD0F754"/>
    <w:rsid w:val="2E6CC7B5"/>
    <w:rsid w:val="2EF9B646"/>
    <w:rsid w:val="2EFCB491"/>
    <w:rsid w:val="3097FED3"/>
    <w:rsid w:val="30F7C782"/>
    <w:rsid w:val="31A46877"/>
    <w:rsid w:val="3271D5B7"/>
    <w:rsid w:val="3279A513"/>
    <w:rsid w:val="329397E3"/>
    <w:rsid w:val="338A112E"/>
    <w:rsid w:val="34157574"/>
    <w:rsid w:val="342F6844"/>
    <w:rsid w:val="35B145D5"/>
    <w:rsid w:val="37C32F19"/>
    <w:rsid w:val="3A87B1EE"/>
    <w:rsid w:val="3B333B84"/>
    <w:rsid w:val="3CA8BC80"/>
    <w:rsid w:val="3D35F1CB"/>
    <w:rsid w:val="3EFBBA90"/>
    <w:rsid w:val="40C6FC1F"/>
    <w:rsid w:val="4338C1B6"/>
    <w:rsid w:val="4548D8B9"/>
    <w:rsid w:val="46A1BCBD"/>
    <w:rsid w:val="4794A40E"/>
    <w:rsid w:val="47FFF771"/>
    <w:rsid w:val="48603289"/>
    <w:rsid w:val="4A6A3BC9"/>
    <w:rsid w:val="4AB96119"/>
    <w:rsid w:val="4C3E98A9"/>
    <w:rsid w:val="4DC3EB82"/>
    <w:rsid w:val="4F76396B"/>
    <w:rsid w:val="500A7C76"/>
    <w:rsid w:val="51E551D7"/>
    <w:rsid w:val="525534E5"/>
    <w:rsid w:val="53CB1A88"/>
    <w:rsid w:val="5566EAE9"/>
    <w:rsid w:val="55E8EC3C"/>
    <w:rsid w:val="57B293E6"/>
    <w:rsid w:val="57F7DFFE"/>
    <w:rsid w:val="5870CA5D"/>
    <w:rsid w:val="5CAB7AA7"/>
    <w:rsid w:val="6537A150"/>
    <w:rsid w:val="685111F7"/>
    <w:rsid w:val="686F7A24"/>
    <w:rsid w:val="6B56A004"/>
    <w:rsid w:val="6D775AE1"/>
    <w:rsid w:val="6EE6A92E"/>
    <w:rsid w:val="6F3E3BBA"/>
    <w:rsid w:val="7039537C"/>
    <w:rsid w:val="72B4C371"/>
    <w:rsid w:val="790BC28E"/>
    <w:rsid w:val="7A295BD5"/>
    <w:rsid w:val="7AA792EF"/>
    <w:rsid w:val="7B04A9ED"/>
    <w:rsid w:val="7D47D43A"/>
    <w:rsid w:val="7DDF33B1"/>
    <w:rsid w:val="7EE63427"/>
    <w:rsid w:val="7F7B0412"/>
    <w:rsid w:val="7FD2099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8B65"/>
  <w15:chartTrackingRefBased/>
  <w15:docId w15:val="{47BAD9C1-BB30-48E6-8F9F-E7FE1E0D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77EC"/>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9A77EC"/>
    <w:rPr>
      <w:rFonts w:ascii="Tahoma" w:eastAsia="Tahoma" w:hAnsi="Tahoma" w:cs="Tahoma"/>
      <w:sz w:val="24"/>
      <w:szCs w:val="24"/>
      <w:lang w:val="en-US"/>
    </w:rPr>
  </w:style>
  <w:style w:type="table" w:styleId="TableGrid">
    <w:name w:val="Table Grid"/>
    <w:basedOn w:val="TableNormal"/>
    <w:uiPriority w:val="39"/>
    <w:rsid w:val="00CE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FC17E0"/>
    <w:pPr>
      <w:ind w:left="720"/>
      <w:contextualSpacing/>
    </w:pPr>
  </w:style>
  <w:style w:type="character" w:styleId="Hyperlink">
    <w:name w:val="Hyperlink"/>
    <w:basedOn w:val="DefaultParagraphFont"/>
    <w:uiPriority w:val="99"/>
    <w:unhideWhenUsed/>
    <w:rsid w:val="00660D4D"/>
    <w:rPr>
      <w:color w:val="0000FF"/>
      <w:u w:val="single"/>
    </w:rPr>
  </w:style>
  <w:style w:type="paragraph" w:styleId="Revision">
    <w:name w:val="Revision"/>
    <w:hidden/>
    <w:uiPriority w:val="99"/>
    <w:semiHidden/>
    <w:rsid w:val="007E4406"/>
    <w:pPr>
      <w:spacing w:after="0" w:line="240" w:lineRule="auto"/>
    </w:pPr>
  </w:style>
  <w:style w:type="character" w:styleId="CommentReference">
    <w:name w:val="annotation reference"/>
    <w:basedOn w:val="DefaultParagraphFont"/>
    <w:uiPriority w:val="99"/>
    <w:semiHidden/>
    <w:unhideWhenUsed/>
    <w:rsid w:val="0089005B"/>
    <w:rPr>
      <w:sz w:val="16"/>
      <w:szCs w:val="16"/>
    </w:rPr>
  </w:style>
  <w:style w:type="paragraph" w:styleId="CommentText">
    <w:name w:val="annotation text"/>
    <w:basedOn w:val="Normal"/>
    <w:link w:val="CommentTextChar"/>
    <w:uiPriority w:val="99"/>
    <w:unhideWhenUsed/>
    <w:rsid w:val="0089005B"/>
    <w:pPr>
      <w:spacing w:line="240" w:lineRule="auto"/>
    </w:pPr>
    <w:rPr>
      <w:sz w:val="20"/>
      <w:szCs w:val="20"/>
    </w:rPr>
  </w:style>
  <w:style w:type="character" w:customStyle="1" w:styleId="CommentTextChar">
    <w:name w:val="Comment Text Char"/>
    <w:basedOn w:val="DefaultParagraphFont"/>
    <w:link w:val="CommentText"/>
    <w:uiPriority w:val="99"/>
    <w:rsid w:val="0089005B"/>
    <w:rPr>
      <w:sz w:val="20"/>
      <w:szCs w:val="20"/>
    </w:rPr>
  </w:style>
  <w:style w:type="paragraph" w:styleId="CommentSubject">
    <w:name w:val="annotation subject"/>
    <w:basedOn w:val="CommentText"/>
    <w:next w:val="CommentText"/>
    <w:link w:val="CommentSubjectChar"/>
    <w:uiPriority w:val="99"/>
    <w:semiHidden/>
    <w:unhideWhenUsed/>
    <w:rsid w:val="0089005B"/>
    <w:rPr>
      <w:b/>
      <w:bCs/>
    </w:rPr>
  </w:style>
  <w:style w:type="character" w:customStyle="1" w:styleId="CommentSubjectChar">
    <w:name w:val="Comment Subject Char"/>
    <w:basedOn w:val="CommentTextChar"/>
    <w:link w:val="CommentSubject"/>
    <w:uiPriority w:val="99"/>
    <w:semiHidden/>
    <w:rsid w:val="0089005B"/>
    <w:rPr>
      <w:b/>
      <w:bCs/>
      <w:sz w:val="20"/>
      <w:szCs w:val="20"/>
    </w:rPr>
  </w:style>
  <w:style w:type="character" w:styleId="UnresolvedMention">
    <w:name w:val="Unresolved Mention"/>
    <w:basedOn w:val="DefaultParagraphFont"/>
    <w:uiPriority w:val="99"/>
    <w:unhideWhenUsed/>
    <w:rsid w:val="0089005B"/>
    <w:rPr>
      <w:color w:val="605E5C"/>
      <w:shd w:val="clear" w:color="auto" w:fill="E1DFDD"/>
    </w:rPr>
  </w:style>
  <w:style w:type="character" w:styleId="Mention">
    <w:name w:val="Mention"/>
    <w:basedOn w:val="DefaultParagraphFont"/>
    <w:uiPriority w:val="99"/>
    <w:unhideWhenUsed/>
    <w:rsid w:val="0089005B"/>
    <w:rPr>
      <w:color w:val="2B579A"/>
      <w:shd w:val="clear" w:color="auto" w:fill="E1DFDD"/>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664577"/>
  </w:style>
  <w:style w:type="paragraph" w:styleId="Footer">
    <w:name w:val="footer"/>
    <w:basedOn w:val="Normal"/>
    <w:link w:val="FooterChar"/>
    <w:uiPriority w:val="99"/>
    <w:unhideWhenUsed/>
    <w:rsid w:val="002940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4090"/>
  </w:style>
  <w:style w:type="paragraph" w:styleId="NormalWeb">
    <w:name w:val="Normal (Web)"/>
    <w:basedOn w:val="Normal"/>
    <w:uiPriority w:val="99"/>
    <w:unhideWhenUsed/>
    <w:rsid w:val="005A14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HeaderChar"/>
    <w:uiPriority w:val="99"/>
    <w:semiHidden/>
    <w:unhideWhenUsed/>
    <w:rsid w:val="00792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2320"/>
  </w:style>
  <w:style w:type="character" w:customStyle="1" w:styleId="jlqj4b">
    <w:name w:val="jlqj4b"/>
    <w:basedOn w:val="DefaultParagraphFont"/>
    <w:rsid w:val="00792320"/>
  </w:style>
  <w:style w:type="character" w:customStyle="1" w:styleId="viiyi">
    <w:name w:val="viiyi"/>
    <w:basedOn w:val="DefaultParagraphFont"/>
    <w:rsid w:val="00792320"/>
  </w:style>
  <w:style w:type="paragraph" w:styleId="FootnoteText">
    <w:name w:val="footnote text"/>
    <w:basedOn w:val="Normal"/>
    <w:link w:val="FootnoteTextChar"/>
    <w:uiPriority w:val="99"/>
    <w:semiHidden/>
    <w:unhideWhenUsed/>
    <w:rsid w:val="007923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320"/>
    <w:rPr>
      <w:sz w:val="20"/>
      <w:szCs w:val="20"/>
    </w:rPr>
  </w:style>
  <w:style w:type="character" w:styleId="FootnoteReference">
    <w:name w:val="footnote reference"/>
    <w:basedOn w:val="DefaultParagraphFont"/>
    <w:uiPriority w:val="99"/>
    <w:semiHidden/>
    <w:unhideWhenUsed/>
    <w:rsid w:val="00792320"/>
    <w:rPr>
      <w:vertAlign w:val="superscript"/>
    </w:rPr>
  </w:style>
  <w:style w:type="character" w:customStyle="1" w:styleId="normaltextrun">
    <w:name w:val="normaltextrun"/>
    <w:basedOn w:val="DefaultParagraphFont"/>
    <w:rsid w:val="00D31AF8"/>
  </w:style>
  <w:style w:type="paragraph" w:styleId="Title">
    <w:name w:val="Title"/>
    <w:basedOn w:val="Normal"/>
    <w:next w:val="Normal"/>
    <w:link w:val="TitleChar"/>
    <w:uiPriority w:val="10"/>
    <w:qFormat/>
    <w:rsid w:val="00C22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7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5731">
      <w:bodyDiv w:val="1"/>
      <w:marLeft w:val="0"/>
      <w:marRight w:val="0"/>
      <w:marTop w:val="0"/>
      <w:marBottom w:val="0"/>
      <w:divBdr>
        <w:top w:val="none" w:sz="0" w:space="0" w:color="auto"/>
        <w:left w:val="none" w:sz="0" w:space="0" w:color="auto"/>
        <w:bottom w:val="none" w:sz="0" w:space="0" w:color="auto"/>
        <w:right w:val="none" w:sz="0" w:space="0" w:color="auto"/>
      </w:divBdr>
      <w:divsChild>
        <w:div w:id="1632205919">
          <w:marLeft w:val="0"/>
          <w:marRight w:val="0"/>
          <w:marTop w:val="0"/>
          <w:marBottom w:val="0"/>
          <w:divBdr>
            <w:top w:val="none" w:sz="0" w:space="0" w:color="auto"/>
            <w:left w:val="none" w:sz="0" w:space="0" w:color="auto"/>
            <w:bottom w:val="none" w:sz="0" w:space="0" w:color="auto"/>
            <w:right w:val="none" w:sz="0" w:space="0" w:color="auto"/>
          </w:divBdr>
        </w:div>
      </w:divsChild>
    </w:div>
    <w:div w:id="552236773">
      <w:bodyDiv w:val="1"/>
      <w:marLeft w:val="0"/>
      <w:marRight w:val="0"/>
      <w:marTop w:val="0"/>
      <w:marBottom w:val="0"/>
      <w:divBdr>
        <w:top w:val="none" w:sz="0" w:space="0" w:color="auto"/>
        <w:left w:val="none" w:sz="0" w:space="0" w:color="auto"/>
        <w:bottom w:val="none" w:sz="0" w:space="0" w:color="auto"/>
        <w:right w:val="none" w:sz="0" w:space="0" w:color="auto"/>
      </w:divBdr>
    </w:div>
    <w:div w:id="966548286">
      <w:bodyDiv w:val="1"/>
      <w:marLeft w:val="0"/>
      <w:marRight w:val="0"/>
      <w:marTop w:val="0"/>
      <w:marBottom w:val="0"/>
      <w:divBdr>
        <w:top w:val="none" w:sz="0" w:space="0" w:color="auto"/>
        <w:left w:val="none" w:sz="0" w:space="0" w:color="auto"/>
        <w:bottom w:val="none" w:sz="0" w:space="0" w:color="auto"/>
        <w:right w:val="none" w:sz="0" w:space="0" w:color="auto"/>
      </w:divBdr>
    </w:div>
    <w:div w:id="2001693689">
      <w:bodyDiv w:val="1"/>
      <w:marLeft w:val="0"/>
      <w:marRight w:val="0"/>
      <w:marTop w:val="0"/>
      <w:marBottom w:val="0"/>
      <w:divBdr>
        <w:top w:val="none" w:sz="0" w:space="0" w:color="auto"/>
        <w:left w:val="none" w:sz="0" w:space="0" w:color="auto"/>
        <w:bottom w:val="none" w:sz="0" w:space="0" w:color="auto"/>
        <w:right w:val="none" w:sz="0" w:space="0" w:color="auto"/>
      </w:divBdr>
      <w:divsChild>
        <w:div w:id="9216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4" ma:contentTypeDescription="Create a new document." ma:contentTypeScope="" ma:versionID="58cb489e42b11afe18b08449487783cf">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7189a0a0cfa3f573be9ca38e15e74333"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aa98f9-e479-4a27-8569-80ef3550c9e3}"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79B43-B285-4EFE-B32B-2216DECE4D2F}">
  <ds:schemaRefs>
    <ds:schemaRef ds:uri="http://schemas.openxmlformats.org/officeDocument/2006/bibliography"/>
  </ds:schemaRefs>
</ds:datastoreItem>
</file>

<file path=customXml/itemProps2.xml><?xml version="1.0" encoding="utf-8"?>
<ds:datastoreItem xmlns:ds="http://schemas.openxmlformats.org/officeDocument/2006/customXml" ds:itemID="{BBF19682-1B05-4C59-A3CB-3E1558233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70095-56D0-4AB7-B7C3-968FFE55B1EA}"/>
</file>

<file path=customXml/itemProps4.xml><?xml version="1.0" encoding="utf-8"?>
<ds:datastoreItem xmlns:ds="http://schemas.openxmlformats.org/officeDocument/2006/customXml" ds:itemID="{8B78031E-6F58-4520-B1A2-DCDC414A0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6760</Characters>
  <Application>Microsoft Office Word</Application>
  <DocSecurity>0</DocSecurity>
  <Lines>56</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Khutsishvili</dc:creator>
  <cp:keywords/>
  <dc:description/>
  <cp:lastModifiedBy>Elizbar Khvichia</cp:lastModifiedBy>
  <cp:revision>279</cp:revision>
  <dcterms:created xsi:type="dcterms:W3CDTF">2022-02-28T11:11:00Z</dcterms:created>
  <dcterms:modified xsi:type="dcterms:W3CDTF">2022-12-05T07:45:00Z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0x0101000C0F8A589A34054D93D64726F0583061</vt:lpwstr>
  </property>
</Properties>
</file>